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2DA004" w14:textId="77777777" w:rsidR="00004AD0" w:rsidRDefault="00725DFE">
      <w:pPr>
        <w:pStyle w:val="Body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COMMITTEE: ECOSOC</w:t>
      </w:r>
    </w:p>
    <w:p w14:paraId="6B608FFE" w14:textId="77777777" w:rsidR="00004AD0" w:rsidRDefault="00725DFE">
      <w:pPr>
        <w:pStyle w:val="Body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QUESTION </w:t>
      </w:r>
      <w:proofErr w:type="gramStart"/>
      <w:r>
        <w:rPr>
          <w:b/>
          <w:bCs/>
          <w:sz w:val="40"/>
          <w:szCs w:val="40"/>
        </w:rPr>
        <w:t>OF</w:t>
      </w:r>
      <w:proofErr w:type="gramEnd"/>
      <w:r>
        <w:rPr>
          <w:b/>
          <w:bCs/>
          <w:sz w:val="40"/>
          <w:szCs w:val="40"/>
        </w:rPr>
        <w:t>: Corporation tax payments</w:t>
      </w:r>
    </w:p>
    <w:p w14:paraId="7280FB9B" w14:textId="46FA90F4" w:rsidR="00004AD0" w:rsidRDefault="00725DFE">
      <w:pPr>
        <w:pStyle w:val="Body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SUBMITTED BY: </w:t>
      </w:r>
      <w:r w:rsidR="00D911DF">
        <w:rPr>
          <w:b/>
          <w:bCs/>
          <w:sz w:val="40"/>
          <w:szCs w:val="40"/>
        </w:rPr>
        <w:t>K</w:t>
      </w:r>
      <w:r w:rsidR="002578CB">
        <w:rPr>
          <w:b/>
          <w:bCs/>
          <w:sz w:val="40"/>
          <w:szCs w:val="40"/>
        </w:rPr>
        <w:t>a</w:t>
      </w:r>
      <w:r w:rsidR="00D911DF">
        <w:rPr>
          <w:b/>
          <w:bCs/>
          <w:sz w:val="40"/>
          <w:szCs w:val="40"/>
        </w:rPr>
        <w:t>zakhstan</w:t>
      </w:r>
    </w:p>
    <w:p w14:paraId="59415EB8" w14:textId="77777777" w:rsidR="00004AD0" w:rsidRDefault="00004AD0">
      <w:pPr>
        <w:pStyle w:val="Body"/>
      </w:pPr>
    </w:p>
    <w:p w14:paraId="3BDBAAF6" w14:textId="77777777" w:rsidR="00004AD0" w:rsidRDefault="00725DF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Perambulatory statements:</w:t>
      </w:r>
    </w:p>
    <w:p w14:paraId="753A6B57" w14:textId="77777777" w:rsidR="00004AD0" w:rsidRDefault="00725DF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 xml:space="preserve">  </w:t>
      </w:r>
    </w:p>
    <w:p w14:paraId="5D34EFD9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 w:rsidRPr="0046295C">
        <w:rPr>
          <w:rFonts w:ascii="Times New Roman"/>
          <w:i/>
          <w:sz w:val="24"/>
          <w:szCs w:val="24"/>
        </w:rPr>
        <w:t>Agreeing with</w:t>
      </w:r>
      <w:r>
        <w:rPr>
          <w:rFonts w:ascii="Times New Roman"/>
          <w:sz w:val="24"/>
          <w:szCs w:val="24"/>
        </w:rPr>
        <w:t xml:space="preserve"> the statement Xi </w:t>
      </w:r>
      <w:proofErr w:type="spellStart"/>
      <w:r>
        <w:rPr>
          <w:rFonts w:ascii="Times New Roman"/>
          <w:sz w:val="24"/>
          <w:szCs w:val="24"/>
        </w:rPr>
        <w:t>Jinping</w:t>
      </w:r>
      <w:proofErr w:type="spellEnd"/>
      <w:r>
        <w:rPr>
          <w:rFonts w:ascii="Times New Roman"/>
          <w:sz w:val="24"/>
          <w:szCs w:val="24"/>
        </w:rPr>
        <w:t xml:space="preserve"> made during the 9th G20 summit in Brisbane, Australia, </w:t>
      </w:r>
      <w:r>
        <w:rPr>
          <w:rFonts w:hAnsi="Times New Roman"/>
          <w:sz w:val="24"/>
          <w:szCs w:val="24"/>
        </w:rPr>
        <w:t>‘</w:t>
      </w:r>
      <w:r>
        <w:rPr>
          <w:rFonts w:ascii="Times New Roman"/>
          <w:sz w:val="24"/>
          <w:szCs w:val="24"/>
        </w:rPr>
        <w:t xml:space="preserve">global tax cooperation should be strengthened to </w:t>
      </w:r>
      <w:r>
        <w:rPr>
          <w:rFonts w:ascii="Times New Roman"/>
          <w:sz w:val="24"/>
          <w:szCs w:val="24"/>
        </w:rPr>
        <w:t>combat international tax evasion and avoidance and help emerging and low-income countries to improve their capabilities in tax administration</w:t>
      </w:r>
      <w:r>
        <w:rPr>
          <w:rFonts w:hAnsi="Times New Roman"/>
          <w:sz w:val="24"/>
          <w:szCs w:val="24"/>
        </w:rPr>
        <w:t>’</w:t>
      </w:r>
      <w:proofErr w:type="gramStart"/>
      <w:r>
        <w:rPr>
          <w:rFonts w:ascii="Times New Roman"/>
          <w:sz w:val="24"/>
          <w:szCs w:val="24"/>
        </w:rPr>
        <w:t>;</w:t>
      </w:r>
      <w:proofErr w:type="gramEnd"/>
    </w:p>
    <w:p w14:paraId="52E252CA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4F8EEBFE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 w:rsidRPr="00B15729">
        <w:rPr>
          <w:rFonts w:ascii="Times New Roman"/>
          <w:i/>
          <w:sz w:val="24"/>
          <w:szCs w:val="24"/>
        </w:rPr>
        <w:t>Alarmed by</w:t>
      </w:r>
      <w:r>
        <w:rPr>
          <w:rFonts w:ascii="Times New Roman"/>
          <w:sz w:val="24"/>
          <w:szCs w:val="24"/>
        </w:rPr>
        <w:t xml:space="preserve"> estimates that conservatively indicate annual losses of anywhere from 4 up to 10 percent of global c</w:t>
      </w:r>
      <w:r>
        <w:rPr>
          <w:rFonts w:ascii="Times New Roman"/>
          <w:sz w:val="24"/>
          <w:szCs w:val="24"/>
        </w:rPr>
        <w:t>orporate income tax revenues due to corporate tax avoidance;</w:t>
      </w:r>
    </w:p>
    <w:p w14:paraId="39005C98" w14:textId="77777777" w:rsidR="00004AD0" w:rsidRPr="00B15729" w:rsidRDefault="00004AD0">
      <w:pPr>
        <w:pStyle w:val="Body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DED0D95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 w:rsidRPr="00B15729">
        <w:rPr>
          <w:rFonts w:ascii="Times New Roman"/>
          <w:i/>
          <w:sz w:val="24"/>
          <w:szCs w:val="24"/>
        </w:rPr>
        <w:t>Deeply concerned</w:t>
      </w:r>
      <w:r>
        <w:rPr>
          <w:rFonts w:ascii="Times New Roman"/>
          <w:sz w:val="24"/>
          <w:szCs w:val="24"/>
        </w:rPr>
        <w:t xml:space="preserve"> by </w:t>
      </w:r>
      <w:r w:rsidR="0046295C">
        <w:rPr>
          <w:rFonts w:ascii="Times New Roman"/>
          <w:sz w:val="24"/>
          <w:szCs w:val="24"/>
        </w:rPr>
        <w:t>the lack of corporation tax pai</w:t>
      </w:r>
      <w:r>
        <w:rPr>
          <w:rFonts w:ascii="Times New Roman"/>
          <w:sz w:val="24"/>
          <w:szCs w:val="24"/>
        </w:rPr>
        <w:t>d by multi national corporations to the governments of all Member States they operate in</w:t>
      </w:r>
      <w:proofErr w:type="gramStart"/>
      <w:r>
        <w:rPr>
          <w:rFonts w:ascii="Times New Roman"/>
          <w:sz w:val="24"/>
          <w:szCs w:val="24"/>
        </w:rPr>
        <w:t>;</w:t>
      </w:r>
      <w:proofErr w:type="gramEnd"/>
    </w:p>
    <w:p w14:paraId="6A2EE937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24B5C5E3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 w:rsidRPr="00B15729">
        <w:rPr>
          <w:rFonts w:ascii="Times New Roman"/>
          <w:i/>
          <w:sz w:val="24"/>
          <w:szCs w:val="24"/>
        </w:rPr>
        <w:t>Alarmed by</w:t>
      </w:r>
      <w:r>
        <w:rPr>
          <w:rFonts w:ascii="Times New Roman"/>
          <w:sz w:val="24"/>
          <w:szCs w:val="24"/>
        </w:rPr>
        <w:t xml:space="preserve"> the magnitude of tax avoidance and the l</w:t>
      </w:r>
      <w:r>
        <w:rPr>
          <w:rFonts w:ascii="Times New Roman"/>
          <w:sz w:val="24"/>
          <w:szCs w:val="24"/>
        </w:rPr>
        <w:t>ack of intervention on an international scale to close simple domestic loopholes</w:t>
      </w:r>
      <w:proofErr w:type="gramStart"/>
      <w:r>
        <w:rPr>
          <w:rFonts w:ascii="Times New Roman"/>
          <w:sz w:val="24"/>
          <w:szCs w:val="24"/>
        </w:rPr>
        <w:t>;</w:t>
      </w:r>
      <w:proofErr w:type="gramEnd"/>
    </w:p>
    <w:p w14:paraId="6C75664F" w14:textId="77777777" w:rsidR="00004AD0" w:rsidRPr="00B15729" w:rsidRDefault="00004AD0">
      <w:pPr>
        <w:pStyle w:val="Body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EE2E486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 w:rsidRPr="00B15729">
        <w:rPr>
          <w:rFonts w:ascii="Times New Roman"/>
          <w:i/>
          <w:sz w:val="24"/>
          <w:szCs w:val="24"/>
        </w:rPr>
        <w:t>Considering</w:t>
      </w:r>
      <w:r>
        <w:rPr>
          <w:rFonts w:ascii="Times New Roman"/>
          <w:sz w:val="24"/>
          <w:szCs w:val="24"/>
        </w:rPr>
        <w:t xml:space="preserve"> the extent to which individual nations would benefit from potential revenue should loopholes be closed, especially in the context of reducing </w:t>
      </w:r>
      <w:proofErr w:type="gramStart"/>
      <w:r>
        <w:rPr>
          <w:rFonts w:ascii="Times New Roman"/>
          <w:sz w:val="24"/>
          <w:szCs w:val="24"/>
        </w:rPr>
        <w:t>poverty;</w:t>
      </w:r>
      <w:proofErr w:type="gramEnd"/>
    </w:p>
    <w:p w14:paraId="1165E464" w14:textId="77777777" w:rsidR="00004AD0" w:rsidRPr="00B15729" w:rsidRDefault="00004AD0">
      <w:pPr>
        <w:pStyle w:val="Body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CF77F9C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 w:rsidRPr="00B15729">
        <w:rPr>
          <w:rFonts w:ascii="Times New Roman"/>
          <w:i/>
          <w:sz w:val="24"/>
          <w:szCs w:val="24"/>
        </w:rPr>
        <w:t>Noting</w:t>
      </w:r>
      <w:r>
        <w:rPr>
          <w:rFonts w:ascii="Times New Roman"/>
          <w:sz w:val="24"/>
          <w:szCs w:val="24"/>
        </w:rPr>
        <w:t xml:space="preserve"> th</w:t>
      </w:r>
      <w:r>
        <w:rPr>
          <w:rFonts w:ascii="Times New Roman"/>
          <w:sz w:val="24"/>
          <w:szCs w:val="24"/>
        </w:rPr>
        <w:t>at, although low tax economies will decline, there is no justification for basing economic activity around illegitimate and complex schemes to undermine performance and equality elsewhere;</w:t>
      </w:r>
    </w:p>
    <w:p w14:paraId="0DE74EC1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7DC4F5BC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GoBack"/>
      <w:r w:rsidRPr="00B15729">
        <w:rPr>
          <w:rFonts w:ascii="Times New Roman"/>
          <w:i/>
          <w:sz w:val="24"/>
          <w:szCs w:val="24"/>
        </w:rPr>
        <w:t>Keeping in mind</w:t>
      </w:r>
      <w:r>
        <w:rPr>
          <w:rFonts w:ascii="Times New Roman"/>
          <w:sz w:val="24"/>
          <w:szCs w:val="24"/>
        </w:rPr>
        <w:t xml:space="preserve"> that it is possible to review legislation and find</w:t>
      </w:r>
      <w:r>
        <w:rPr>
          <w:rFonts w:ascii="Times New Roman"/>
          <w:sz w:val="24"/>
          <w:szCs w:val="24"/>
        </w:rPr>
        <w:t xml:space="preserve"> ways to ensure that corporation tax is paid within individual countries</w:t>
      </w:r>
      <w:proofErr w:type="gramStart"/>
      <w:r>
        <w:rPr>
          <w:rFonts w:ascii="Times New Roman"/>
          <w:sz w:val="24"/>
          <w:szCs w:val="24"/>
        </w:rPr>
        <w:t>;</w:t>
      </w:r>
      <w:bookmarkEnd w:id="0"/>
      <w:proofErr w:type="gramEnd"/>
    </w:p>
    <w:p w14:paraId="08143346" w14:textId="77777777" w:rsidR="00004AD0" w:rsidRDefault="00004AD0">
      <w:pPr>
        <w:pStyle w:val="Body"/>
        <w:rPr>
          <w:b/>
          <w:bCs/>
          <w:u w:val="single"/>
        </w:rPr>
      </w:pPr>
    </w:p>
    <w:p w14:paraId="09FFAF38" w14:textId="77777777" w:rsidR="00004AD0" w:rsidRDefault="00004AD0">
      <w:pPr>
        <w:pStyle w:val="Body"/>
        <w:rPr>
          <w:b/>
          <w:bCs/>
          <w:u w:val="single"/>
        </w:rPr>
      </w:pPr>
    </w:p>
    <w:p w14:paraId="30F19FF5" w14:textId="77777777" w:rsidR="00004AD0" w:rsidRDefault="00725DFE">
      <w:pPr>
        <w:pStyle w:val="Body"/>
        <w:rPr>
          <w:b/>
          <w:bCs/>
          <w:u w:val="single"/>
        </w:rPr>
      </w:pPr>
      <w:r>
        <w:rPr>
          <w:b/>
          <w:bCs/>
          <w:u w:val="single"/>
        </w:rPr>
        <w:t>Operative Clauses:</w:t>
      </w:r>
    </w:p>
    <w:p w14:paraId="40923EB7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457CBB9C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Requests</w:t>
      </w:r>
      <w:r>
        <w:rPr>
          <w:rFonts w:ascii="Times New Roman"/>
          <w:sz w:val="24"/>
          <w:szCs w:val="24"/>
        </w:rPr>
        <w:t xml:space="preserve"> that Operative Clause 1 is justified by tax </w:t>
      </w:r>
      <w:proofErr w:type="gramStart"/>
      <w:r>
        <w:rPr>
          <w:rFonts w:ascii="Times New Roman"/>
          <w:sz w:val="24"/>
          <w:szCs w:val="24"/>
        </w:rPr>
        <w:t>rates which</w:t>
      </w:r>
      <w:proofErr w:type="gramEnd"/>
      <w:r>
        <w:rPr>
          <w:rFonts w:ascii="Times New Roman"/>
          <w:sz w:val="24"/>
          <w:szCs w:val="24"/>
        </w:rPr>
        <w:t xml:space="preserve"> reflect the ability of firms to pay corporation tax, as well as the individual economic circumstances of Member States;</w:t>
      </w:r>
    </w:p>
    <w:p w14:paraId="5D36344D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038145A5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Recommends</w:t>
      </w:r>
      <w:r>
        <w:rPr>
          <w:rFonts w:ascii="Times New Roman"/>
          <w:sz w:val="24"/>
          <w:szCs w:val="24"/>
        </w:rPr>
        <w:t xml:space="preserve"> that UN member states impose greater sanctions against firms who co</w:t>
      </w:r>
      <w:r>
        <w:rPr>
          <w:rFonts w:ascii="Times New Roman"/>
          <w:sz w:val="24"/>
          <w:szCs w:val="24"/>
        </w:rPr>
        <w:t>ntinue to avoid corporation tax (once the means of doing so are made illegal and it becomes evasion), although corporations should be given a year to make new legitimate arrangements;</w:t>
      </w:r>
    </w:p>
    <w:p w14:paraId="11596BFD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2E90805C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Encourages</w:t>
      </w:r>
      <w:r>
        <w:rPr>
          <w:rFonts w:ascii="Times New Roman"/>
          <w:sz w:val="24"/>
          <w:szCs w:val="24"/>
        </w:rPr>
        <w:t xml:space="preserve"> all member states to come up with definitions for Aggressive</w:t>
      </w:r>
      <w:r>
        <w:rPr>
          <w:rFonts w:ascii="Times New Roman"/>
          <w:sz w:val="24"/>
          <w:szCs w:val="24"/>
        </w:rPr>
        <w:t xml:space="preserve"> Tax Planning (ATP) to:</w:t>
      </w:r>
    </w:p>
    <w:p w14:paraId="78990CC7" w14:textId="5427601E" w:rsidR="00004AD0" w:rsidRDefault="000A75F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a) </w:t>
      </w:r>
      <w:proofErr w:type="gramStart"/>
      <w:r w:rsidR="00725DFE">
        <w:rPr>
          <w:rFonts w:ascii="Times New Roman"/>
          <w:sz w:val="24"/>
          <w:szCs w:val="24"/>
        </w:rPr>
        <w:t>prevent</w:t>
      </w:r>
      <w:proofErr w:type="gramEnd"/>
      <w:r w:rsidR="00725DFE">
        <w:rPr>
          <w:rFonts w:ascii="Times New Roman"/>
          <w:sz w:val="24"/>
          <w:szCs w:val="24"/>
        </w:rPr>
        <w:t xml:space="preserve"> any further complications due to the absence of definition,</w:t>
      </w:r>
    </w:p>
    <w:p w14:paraId="228C39D0" w14:textId="114EBBD0" w:rsidR="00004AD0" w:rsidRDefault="000A75F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b) </w:t>
      </w:r>
      <w:proofErr w:type="gramStart"/>
      <w:r>
        <w:rPr>
          <w:rFonts w:ascii="Times New Roman"/>
          <w:sz w:val="24"/>
          <w:szCs w:val="24"/>
        </w:rPr>
        <w:t>c</w:t>
      </w:r>
      <w:r w:rsidR="00725DFE">
        <w:rPr>
          <w:rFonts w:ascii="Times New Roman"/>
          <w:sz w:val="24"/>
          <w:szCs w:val="24"/>
        </w:rPr>
        <w:t>ommunicate</w:t>
      </w:r>
      <w:proofErr w:type="gramEnd"/>
      <w:r w:rsidR="00725DFE">
        <w:rPr>
          <w:rFonts w:ascii="Times New Roman"/>
          <w:sz w:val="24"/>
          <w:szCs w:val="24"/>
        </w:rPr>
        <w:t xml:space="preserve"> this definition to the ICJ;</w:t>
      </w:r>
    </w:p>
    <w:p w14:paraId="78929C6D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2B8806D2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Recommends</w:t>
      </w:r>
      <w:r>
        <w:rPr>
          <w:rFonts w:ascii="Times New Roman"/>
          <w:sz w:val="24"/>
          <w:szCs w:val="24"/>
        </w:rPr>
        <w:t xml:space="preserve"> developing countries to strengthen the legislation on taxes to prevent companies to take advantages by base erosion and profile shifting</w:t>
      </w:r>
      <w:proofErr w:type="gramStart"/>
      <w:r>
        <w:rPr>
          <w:rFonts w:ascii="Times New Roman"/>
          <w:sz w:val="24"/>
          <w:szCs w:val="24"/>
        </w:rPr>
        <w:t>;</w:t>
      </w:r>
      <w:proofErr w:type="gramEnd"/>
    </w:p>
    <w:p w14:paraId="1C7A7EA2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2258C640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Urges</w:t>
      </w:r>
      <w:r>
        <w:rPr>
          <w:rFonts w:ascii="Times New Roman"/>
          <w:sz w:val="24"/>
          <w:szCs w:val="24"/>
        </w:rPr>
        <w:t xml:space="preserve"> the Committee of Experts to </w:t>
      </w:r>
      <w:proofErr w:type="spellStart"/>
      <w:r>
        <w:rPr>
          <w:rFonts w:ascii="Times New Roman"/>
          <w:sz w:val="24"/>
          <w:szCs w:val="24"/>
        </w:rPr>
        <w:t>finalise</w:t>
      </w:r>
      <w:proofErr w:type="spellEnd"/>
      <w:r>
        <w:rPr>
          <w:rFonts w:ascii="Times New Roman"/>
          <w:sz w:val="24"/>
          <w:szCs w:val="24"/>
        </w:rPr>
        <w:t xml:space="preserve"> the United Nations Model Double Taxation Convention between Developed and</w:t>
      </w:r>
      <w:r>
        <w:rPr>
          <w:rFonts w:ascii="Times New Roman"/>
          <w:sz w:val="24"/>
          <w:szCs w:val="24"/>
        </w:rPr>
        <w:t xml:space="preserve"> Developing countries to establish more trust in governments</w:t>
      </w:r>
      <w:proofErr w:type="gramStart"/>
      <w:r>
        <w:rPr>
          <w:rFonts w:ascii="Times New Roman"/>
          <w:sz w:val="24"/>
          <w:szCs w:val="24"/>
        </w:rPr>
        <w:t>;</w:t>
      </w:r>
      <w:proofErr w:type="gramEnd"/>
    </w:p>
    <w:p w14:paraId="42BA3DF9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7DE84030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lastRenderedPageBreak/>
        <w:t>Suggests</w:t>
      </w:r>
      <w:r>
        <w:rPr>
          <w:rFonts w:ascii="Times New Roman"/>
          <w:sz w:val="24"/>
          <w:szCs w:val="24"/>
        </w:rPr>
        <w:t xml:space="preserve"> all member states to combat the </w:t>
      </w:r>
      <w:proofErr w:type="spellStart"/>
      <w:r>
        <w:rPr>
          <w:rFonts w:ascii="Times New Roman"/>
          <w:sz w:val="24"/>
          <w:szCs w:val="24"/>
        </w:rPr>
        <w:t>institutionalised</w:t>
      </w:r>
      <w:proofErr w:type="spellEnd"/>
      <w:r>
        <w:rPr>
          <w:rFonts w:ascii="Times New Roman"/>
          <w:sz w:val="24"/>
          <w:szCs w:val="24"/>
        </w:rPr>
        <w:t xml:space="preserve"> </w:t>
      </w:r>
      <w:proofErr w:type="spellStart"/>
      <w:r>
        <w:rPr>
          <w:rFonts w:ascii="Times New Roman"/>
          <w:sz w:val="24"/>
          <w:szCs w:val="24"/>
        </w:rPr>
        <w:t>behaviour</w:t>
      </w:r>
      <w:proofErr w:type="spellEnd"/>
      <w:r>
        <w:rPr>
          <w:rFonts w:ascii="Times New Roman"/>
          <w:sz w:val="24"/>
          <w:szCs w:val="24"/>
        </w:rPr>
        <w:t xml:space="preserve"> deemed acceptable by global society, by </w:t>
      </w:r>
      <w:proofErr w:type="spellStart"/>
      <w:r>
        <w:rPr>
          <w:rFonts w:ascii="Times New Roman"/>
          <w:sz w:val="24"/>
          <w:szCs w:val="24"/>
        </w:rPr>
        <w:t>utilising</w:t>
      </w:r>
      <w:proofErr w:type="spellEnd"/>
      <w:r>
        <w:rPr>
          <w:rFonts w:ascii="Times New Roman"/>
          <w:sz w:val="24"/>
          <w:szCs w:val="24"/>
        </w:rPr>
        <w:t xml:space="preserve"> propaganda by means such as but not limited to:</w:t>
      </w:r>
    </w:p>
    <w:p w14:paraId="51F35D42" w14:textId="25BF54B2" w:rsidR="00004AD0" w:rsidRDefault="001E498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a) </w:t>
      </w:r>
      <w:proofErr w:type="gramStart"/>
      <w:r w:rsidR="00725DFE">
        <w:rPr>
          <w:rFonts w:ascii="Times New Roman"/>
          <w:sz w:val="24"/>
          <w:szCs w:val="24"/>
        </w:rPr>
        <w:t>television</w:t>
      </w:r>
      <w:proofErr w:type="gramEnd"/>
      <w:r w:rsidR="00725DFE">
        <w:rPr>
          <w:rFonts w:ascii="Times New Roman"/>
          <w:sz w:val="24"/>
          <w:szCs w:val="24"/>
        </w:rPr>
        <w:t>,</w:t>
      </w:r>
    </w:p>
    <w:p w14:paraId="004D9581" w14:textId="38210183" w:rsidR="00004AD0" w:rsidRDefault="001E498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b) </w:t>
      </w:r>
      <w:proofErr w:type="gramStart"/>
      <w:r w:rsidR="00725DFE">
        <w:rPr>
          <w:rFonts w:ascii="Times New Roman"/>
          <w:sz w:val="24"/>
          <w:szCs w:val="24"/>
        </w:rPr>
        <w:t>radio</w:t>
      </w:r>
      <w:proofErr w:type="gramEnd"/>
      <w:r w:rsidR="00725DFE">
        <w:rPr>
          <w:rFonts w:ascii="Times New Roman"/>
          <w:sz w:val="24"/>
          <w:szCs w:val="24"/>
        </w:rPr>
        <w:t>,</w:t>
      </w:r>
    </w:p>
    <w:p w14:paraId="3B6D3840" w14:textId="6543D80D" w:rsidR="00004AD0" w:rsidRDefault="001E498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c) </w:t>
      </w:r>
      <w:proofErr w:type="gramStart"/>
      <w:r w:rsidR="00725DFE">
        <w:rPr>
          <w:rFonts w:ascii="Times New Roman"/>
          <w:sz w:val="24"/>
          <w:szCs w:val="24"/>
        </w:rPr>
        <w:t>newspap</w:t>
      </w:r>
      <w:r w:rsidR="00725DFE">
        <w:rPr>
          <w:rFonts w:ascii="Times New Roman"/>
          <w:sz w:val="24"/>
          <w:szCs w:val="24"/>
        </w:rPr>
        <w:t>ers</w:t>
      </w:r>
      <w:proofErr w:type="gramEnd"/>
      <w:r w:rsidR="00725DFE">
        <w:rPr>
          <w:rFonts w:ascii="Times New Roman"/>
          <w:sz w:val="24"/>
          <w:szCs w:val="24"/>
        </w:rPr>
        <w:t>,</w:t>
      </w:r>
    </w:p>
    <w:p w14:paraId="6813C68A" w14:textId="76C46647" w:rsidR="00004AD0" w:rsidRDefault="001E498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d) </w:t>
      </w:r>
      <w:proofErr w:type="gramStart"/>
      <w:r w:rsidR="00725DFE">
        <w:rPr>
          <w:rFonts w:ascii="Times New Roman"/>
          <w:sz w:val="24"/>
          <w:szCs w:val="24"/>
        </w:rPr>
        <w:t>posters</w:t>
      </w:r>
      <w:proofErr w:type="gramEnd"/>
      <w:r w:rsidR="00725DFE">
        <w:rPr>
          <w:rFonts w:ascii="Times New Roman"/>
          <w:sz w:val="24"/>
          <w:szCs w:val="24"/>
        </w:rPr>
        <w:t xml:space="preserve"> in the streets,</w:t>
      </w:r>
    </w:p>
    <w:p w14:paraId="59B49BCF" w14:textId="67949FC9" w:rsidR="00004AD0" w:rsidRDefault="001E498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e) </w:t>
      </w:r>
      <w:proofErr w:type="gramStart"/>
      <w:r w:rsidR="00725DFE">
        <w:rPr>
          <w:rFonts w:ascii="Times New Roman"/>
          <w:sz w:val="24"/>
          <w:szCs w:val="24"/>
        </w:rPr>
        <w:t>brochures</w:t>
      </w:r>
      <w:proofErr w:type="gramEnd"/>
      <w:r w:rsidR="00725DFE">
        <w:rPr>
          <w:rFonts w:ascii="Times New Roman"/>
          <w:sz w:val="24"/>
          <w:szCs w:val="24"/>
        </w:rPr>
        <w:t>,</w:t>
      </w:r>
    </w:p>
    <w:p w14:paraId="00CA41D3" w14:textId="4BC2D4BC" w:rsidR="00004AD0" w:rsidRDefault="001E498B">
      <w:pPr>
        <w:pStyle w:val="Body"/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f) </w:t>
      </w:r>
      <w:proofErr w:type="gramStart"/>
      <w:r w:rsidR="00725DFE">
        <w:rPr>
          <w:rFonts w:ascii="Times New Roman"/>
          <w:sz w:val="24"/>
          <w:szCs w:val="24"/>
        </w:rPr>
        <w:t>education</w:t>
      </w:r>
      <w:proofErr w:type="gramEnd"/>
      <w:r w:rsidR="00725DFE">
        <w:rPr>
          <w:rFonts w:ascii="Times New Roman"/>
          <w:sz w:val="24"/>
          <w:szCs w:val="24"/>
        </w:rPr>
        <w:t>;</w:t>
      </w:r>
    </w:p>
    <w:p w14:paraId="6A4BE529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7CA347DC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Requests</w:t>
      </w:r>
      <w:r>
        <w:rPr>
          <w:rFonts w:ascii="Times New Roman"/>
          <w:sz w:val="24"/>
          <w:szCs w:val="24"/>
        </w:rPr>
        <w:t xml:space="preserve"> that all Member States increase the severity of punishment for tax evasion</w:t>
      </w:r>
      <w:proofErr w:type="gramStart"/>
      <w:r>
        <w:rPr>
          <w:rFonts w:ascii="Times New Roman"/>
          <w:sz w:val="24"/>
          <w:szCs w:val="24"/>
        </w:rPr>
        <w:t>;</w:t>
      </w:r>
      <w:proofErr w:type="gramEnd"/>
    </w:p>
    <w:p w14:paraId="1F08B2CB" w14:textId="77777777" w:rsidR="00004AD0" w:rsidRDefault="00004AD0">
      <w:pPr>
        <w:pStyle w:val="Body"/>
        <w:rPr>
          <w:rFonts w:ascii="Times New Roman" w:eastAsia="Times New Roman" w:hAnsi="Times New Roman" w:cs="Times New Roman"/>
          <w:color w:val="009192"/>
          <w:sz w:val="24"/>
          <w:szCs w:val="24"/>
        </w:rPr>
      </w:pPr>
    </w:p>
    <w:p w14:paraId="2BBFD091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Calls for</w:t>
      </w:r>
      <w:r>
        <w:rPr>
          <w:rFonts w:ascii="Times New Roman"/>
          <w:sz w:val="24"/>
          <w:szCs w:val="24"/>
        </w:rPr>
        <w:t xml:space="preserve"> more transparency and less complexity so less room for interpretation:</w:t>
      </w:r>
    </w:p>
    <w:p w14:paraId="78B114B4" w14:textId="089160AB" w:rsidR="00004AD0" w:rsidRDefault="000A75FB" w:rsidP="000A75FB">
      <w:pPr>
        <w:pStyle w:val="Body"/>
        <w:pBdr>
          <w:left w:val="nil"/>
        </w:pBdr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a) </w:t>
      </w:r>
      <w:proofErr w:type="gramStart"/>
      <w:r w:rsidR="00725DFE">
        <w:rPr>
          <w:rFonts w:ascii="Times New Roman"/>
          <w:sz w:val="24"/>
          <w:szCs w:val="24"/>
        </w:rPr>
        <w:t>in</w:t>
      </w:r>
      <w:proofErr w:type="gramEnd"/>
      <w:r w:rsidR="00725DFE">
        <w:rPr>
          <w:rFonts w:ascii="Times New Roman"/>
          <w:sz w:val="24"/>
          <w:szCs w:val="24"/>
        </w:rPr>
        <w:t xml:space="preserve"> between Member States,</w:t>
      </w:r>
    </w:p>
    <w:p w14:paraId="3C7428EA" w14:textId="4C36249C" w:rsidR="00004AD0" w:rsidRDefault="000A75FB" w:rsidP="000A75FB">
      <w:pPr>
        <w:pStyle w:val="Body"/>
        <w:pBdr>
          <w:left w:val="nil"/>
        </w:pBdr>
        <w:ind w:left="7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b) </w:t>
      </w:r>
      <w:proofErr w:type="gramStart"/>
      <w:r w:rsidR="00725DFE">
        <w:rPr>
          <w:rFonts w:ascii="Times New Roman"/>
          <w:sz w:val="24"/>
          <w:szCs w:val="24"/>
        </w:rPr>
        <w:t>by</w:t>
      </w:r>
      <w:proofErr w:type="gramEnd"/>
      <w:r w:rsidR="00725DFE">
        <w:rPr>
          <w:rFonts w:ascii="Times New Roman"/>
          <w:sz w:val="24"/>
          <w:szCs w:val="24"/>
        </w:rPr>
        <w:t xml:space="preserve"> encourag</w:t>
      </w:r>
      <w:r w:rsidR="00725DFE">
        <w:rPr>
          <w:rFonts w:ascii="Times New Roman"/>
          <w:sz w:val="24"/>
          <w:szCs w:val="24"/>
        </w:rPr>
        <w:t>ing individual countries to rewrite and simplify existing laws on income and corporation taxation</w:t>
      </w:r>
      <w:r w:rsidR="0046295C">
        <w:rPr>
          <w:rFonts w:ascii="Times New Roman"/>
          <w:sz w:val="24"/>
          <w:szCs w:val="24"/>
        </w:rPr>
        <w:t>;</w:t>
      </w:r>
    </w:p>
    <w:p w14:paraId="4F5265A9" w14:textId="77777777" w:rsidR="00004AD0" w:rsidRDefault="00004AD0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14:paraId="2712D744" w14:textId="77777777" w:rsidR="00004AD0" w:rsidRDefault="00725DFE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  <w:szCs w:val="24"/>
          <w:u w:val="single"/>
        </w:rPr>
        <w:t>Decides</w:t>
      </w:r>
      <w:r>
        <w:rPr>
          <w:rFonts w:ascii="Times New Roman"/>
          <w:sz w:val="24"/>
          <w:szCs w:val="24"/>
        </w:rPr>
        <w:t xml:space="preserve"> to stay actively seized on the matter.</w:t>
      </w:r>
    </w:p>
    <w:p w14:paraId="18D92180" w14:textId="77777777" w:rsidR="00004AD0" w:rsidRDefault="00004AD0">
      <w:pPr>
        <w:pStyle w:val="Body"/>
        <w:rPr>
          <w:sz w:val="32"/>
          <w:szCs w:val="32"/>
        </w:rPr>
      </w:pPr>
    </w:p>
    <w:p w14:paraId="5CE6DE26" w14:textId="77777777" w:rsidR="00004AD0" w:rsidRDefault="00004AD0">
      <w:pPr>
        <w:pStyle w:val="Body"/>
      </w:pPr>
    </w:p>
    <w:sectPr w:rsidR="00004AD0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F1A7A" w14:textId="77777777" w:rsidR="00000000" w:rsidRDefault="00725DFE">
      <w:r>
        <w:separator/>
      </w:r>
    </w:p>
  </w:endnote>
  <w:endnote w:type="continuationSeparator" w:id="0">
    <w:p w14:paraId="05032FC3" w14:textId="77777777" w:rsidR="00000000" w:rsidRDefault="00725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4BCFE" w14:textId="77777777" w:rsidR="00004AD0" w:rsidRDefault="00004AD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E54FEB" w14:textId="77777777" w:rsidR="00000000" w:rsidRDefault="00725DFE">
      <w:r>
        <w:separator/>
      </w:r>
    </w:p>
  </w:footnote>
  <w:footnote w:type="continuationSeparator" w:id="0">
    <w:p w14:paraId="60A97440" w14:textId="77777777" w:rsidR="00000000" w:rsidRDefault="00725D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9DB85" w14:textId="77777777" w:rsidR="00004AD0" w:rsidRDefault="00004A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04AD0"/>
    <w:rsid w:val="00004AD0"/>
    <w:rsid w:val="000A75FB"/>
    <w:rsid w:val="001E498B"/>
    <w:rsid w:val="002578CB"/>
    <w:rsid w:val="002C3151"/>
    <w:rsid w:val="0046295C"/>
    <w:rsid w:val="00725DFE"/>
    <w:rsid w:val="00A800FC"/>
    <w:rsid w:val="00B15729"/>
    <w:rsid w:val="00D37395"/>
    <w:rsid w:val="00D9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FE6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445</Words>
  <Characters>2539</Characters>
  <Application>Microsoft Macintosh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Ryan</cp:lastModifiedBy>
  <cp:revision>11</cp:revision>
  <dcterms:created xsi:type="dcterms:W3CDTF">2015-10-31T09:01:00Z</dcterms:created>
  <dcterms:modified xsi:type="dcterms:W3CDTF">2015-10-31T09:06:00Z</dcterms:modified>
</cp:coreProperties>
</file>