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tabs>
          <w:tab w:val="left" w:pos="220"/>
          <w:tab w:val="left" w:pos="720"/>
        </w:tabs>
        <w:spacing w:after="80" w:before="0" w:line="240" w:lineRule="auto"/>
        <w:ind w:left="720" w:hanging="720"/>
        <w:contextualSpacing w:val="0"/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b w:val="0"/>
          <w:color w:val="000000"/>
          <w:sz w:val="24"/>
          <w:szCs w:val="24"/>
          <w:rtl w:val="0"/>
        </w:rPr>
        <w:t xml:space="preserve">COMMITTEE: Environmental commission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0"/>
          <w:tab w:val="left" w:pos="720"/>
        </w:tabs>
        <w:spacing w:after="80" w:before="0" w:line="240" w:lineRule="auto"/>
        <w:ind w:left="720" w:hanging="720"/>
        <w:contextualSpacing w:val="0"/>
      </w:pPr>
      <w:r w:rsidDel="00000000" w:rsidR="00000000" w:rsidRPr="00000000">
        <w:rPr>
          <w:rFonts w:ascii="Cambria" w:cs="Cambria" w:eastAsia="Cambria" w:hAnsi="Cambria"/>
          <w:b w:val="0"/>
          <w:color w:val="000000"/>
          <w:sz w:val="24"/>
          <w:szCs w:val="24"/>
          <w:rtl w:val="0"/>
        </w:rPr>
        <w:t xml:space="preserve">ISSUE: Increasing sustainable ways of fishing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0"/>
          <w:tab w:val="left" w:pos="720"/>
        </w:tabs>
        <w:spacing w:after="80" w:before="0" w:line="240" w:lineRule="auto"/>
        <w:ind w:left="720" w:hanging="720"/>
        <w:contextualSpacing w:val="0"/>
      </w:pPr>
      <w:r w:rsidDel="00000000" w:rsidR="00000000" w:rsidRPr="00000000">
        <w:rPr>
          <w:rFonts w:ascii="Cambria" w:cs="Cambria" w:eastAsia="Cambria" w:hAnsi="Cambria"/>
          <w:b w:val="0"/>
          <w:color w:val="000000"/>
          <w:sz w:val="24"/>
          <w:szCs w:val="24"/>
          <w:rtl w:val="0"/>
        </w:rPr>
        <w:t xml:space="preserve">MAIN SUBMITTER: India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0"/>
          <w:tab w:val="left" w:pos="720"/>
        </w:tabs>
        <w:spacing w:after="80" w:before="0" w:line="240" w:lineRule="auto"/>
        <w:ind w:left="720" w:hanging="720"/>
        <w:contextualSpacing w:val="0"/>
      </w:pPr>
      <w:r w:rsidDel="00000000" w:rsidR="00000000" w:rsidRPr="00000000">
        <w:rPr>
          <w:rFonts w:ascii="Cambria" w:cs="Cambria" w:eastAsia="Cambria" w:hAnsi="Cambria"/>
          <w:b w:val="0"/>
          <w:color w:val="000000"/>
          <w:sz w:val="24"/>
          <w:szCs w:val="24"/>
          <w:rtl w:val="0"/>
        </w:rPr>
        <w:t xml:space="preserve">CO SUBMITTERS: Republic of Korea, Russian Federation, Estonia, , Egypt, Germany, Brazil, Colombia, Central African Republic, Venezuela, Canada, Bangladesh, Luxembourg, Australia, Argentina, Burkina Faso, Algeria,</w:t>
      </w:r>
    </w:p>
    <w:p w:rsidR="00000000" w:rsidDel="00000000" w:rsidP="00000000" w:rsidRDefault="00000000" w:rsidRPr="00000000">
      <w:pPr>
        <w:tabs>
          <w:tab w:val="left" w:pos="220"/>
          <w:tab w:val="left" w:pos="720"/>
        </w:tabs>
        <w:spacing w:after="80" w:before="0" w:line="240" w:lineRule="auto"/>
        <w:ind w:left="720" w:hanging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0"/>
          <w:tab w:val="left" w:pos="720"/>
        </w:tabs>
        <w:spacing w:after="80" w:before="0" w:line="240" w:lineRule="auto"/>
        <w:ind w:left="720" w:hanging="720"/>
        <w:contextualSpacing w:val="0"/>
      </w:pPr>
      <w:r w:rsidDel="00000000" w:rsidR="00000000" w:rsidRPr="00000000">
        <w:rPr>
          <w:rFonts w:ascii="Cambria" w:cs="Cambria" w:eastAsia="Cambria" w:hAnsi="Cambria"/>
          <w:b w:val="0"/>
          <w:color w:val="000000"/>
          <w:sz w:val="22"/>
          <w:szCs w:val="22"/>
          <w:rtl w:val="0"/>
        </w:rPr>
        <w:t xml:space="preserve">THE ENVIRONMENTAL COMMISSION</w:t>
      </w:r>
      <w:r w:rsidDel="00000000" w:rsidR="00000000" w:rsidRPr="00000000">
        <w:rPr>
          <w:rFonts w:ascii="Cambria" w:cs="Cambria" w:eastAsia="Cambria" w:hAnsi="Cambria"/>
          <w:b w:val="0"/>
          <w:color w:val="000000"/>
          <w:sz w:val="24"/>
          <w:szCs w:val="24"/>
          <w:rtl w:val="0"/>
        </w:rPr>
        <w:t xml:space="preserve">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0"/>
          <w:tab w:val="left" w:pos="720"/>
        </w:tabs>
        <w:spacing w:after="60" w:before="0" w:line="240" w:lineRule="auto"/>
        <w:ind w:left="720" w:hanging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0"/>
          <w:tab w:val="left" w:pos="720"/>
        </w:tabs>
        <w:spacing w:after="60" w:before="0" w:line="240" w:lineRule="auto"/>
        <w:ind w:left="720" w:hanging="720"/>
        <w:contextualSpacing w:val="0"/>
      </w:pPr>
      <w:r w:rsidDel="00000000" w:rsidR="00000000" w:rsidRPr="00000000">
        <w:rPr>
          <w:rFonts w:ascii="Cambria" w:cs="Cambria" w:eastAsia="Cambria" w:hAnsi="Cambria"/>
          <w:b w:val="0"/>
          <w:i w:val="1"/>
          <w:color w:val="000000"/>
          <w:sz w:val="24"/>
          <w:szCs w:val="24"/>
          <w:rtl w:val="0"/>
        </w:rPr>
        <w:t xml:space="preserve">Guided</w:t>
      </w:r>
      <w:r w:rsidDel="00000000" w:rsidR="00000000" w:rsidRPr="00000000">
        <w:rPr>
          <w:rFonts w:ascii="Cambria" w:cs="Cambria" w:eastAsia="Cambria" w:hAnsi="Cambria"/>
          <w:b w:val="0"/>
          <w:color w:val="000000"/>
          <w:sz w:val="24"/>
          <w:szCs w:val="24"/>
          <w:rtl w:val="0"/>
        </w:rPr>
        <w:t xml:space="preserve"> by the principles of the Charter of the United Nations, </w:t>
      </w:r>
    </w:p>
    <w:p w:rsidR="00000000" w:rsidDel="00000000" w:rsidP="00000000" w:rsidRDefault="00000000" w:rsidRPr="00000000">
      <w:pPr>
        <w:tabs>
          <w:tab w:val="left" w:pos="220"/>
          <w:tab w:val="left" w:pos="720"/>
        </w:tabs>
        <w:spacing w:after="60" w:before="0" w:line="240" w:lineRule="auto"/>
        <w:ind w:left="720" w:hanging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0"/>
          <w:tab w:val="left" w:pos="720"/>
        </w:tabs>
        <w:spacing w:after="60" w:before="0" w:line="240" w:lineRule="auto"/>
        <w:ind w:left="720" w:hanging="720"/>
        <w:contextualSpacing w:val="0"/>
      </w:pPr>
      <w:r w:rsidDel="00000000" w:rsidR="00000000" w:rsidRPr="00000000">
        <w:rPr>
          <w:rFonts w:ascii="Cambria" w:cs="Cambria" w:eastAsia="Cambria" w:hAnsi="Cambria"/>
          <w:b w:val="0"/>
          <w:i w:val="1"/>
          <w:color w:val="000000"/>
          <w:sz w:val="24"/>
          <w:szCs w:val="24"/>
          <w:rtl w:val="0"/>
        </w:rPr>
        <w:t xml:space="preserve">Recognising</w:t>
      </w:r>
      <w:r w:rsidDel="00000000" w:rsidR="00000000" w:rsidRPr="00000000">
        <w:rPr>
          <w:rFonts w:ascii="Cambria" w:cs="Cambria" w:eastAsia="Cambria" w:hAnsi="Cambria"/>
          <w:b w:val="0"/>
          <w:color w:val="000000"/>
          <w:sz w:val="24"/>
          <w:szCs w:val="24"/>
          <w:rtl w:val="0"/>
        </w:rPr>
        <w:t xml:space="preserve"> past efforts to fix the issue,</w:t>
      </w:r>
    </w:p>
    <w:p w:rsidR="00000000" w:rsidDel="00000000" w:rsidP="00000000" w:rsidRDefault="00000000" w:rsidRPr="00000000">
      <w:pPr>
        <w:tabs>
          <w:tab w:val="left" w:pos="220"/>
          <w:tab w:val="left" w:pos="720"/>
        </w:tabs>
        <w:spacing w:after="60" w:before="0" w:line="240" w:lineRule="auto"/>
        <w:ind w:left="720" w:hanging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0"/>
          <w:tab w:val="left" w:pos="720"/>
        </w:tabs>
        <w:spacing w:after="60" w:before="0" w:line="240" w:lineRule="auto"/>
        <w:ind w:left="720" w:hanging="720"/>
        <w:contextualSpacing w:val="0"/>
      </w:pPr>
      <w:r w:rsidDel="00000000" w:rsidR="00000000" w:rsidRPr="00000000">
        <w:rPr>
          <w:rFonts w:ascii="Cambria" w:cs="Cambria" w:eastAsia="Cambria" w:hAnsi="Cambria"/>
          <w:b w:val="0"/>
          <w:i w:val="1"/>
          <w:color w:val="000000"/>
          <w:sz w:val="24"/>
          <w:szCs w:val="24"/>
          <w:rtl w:val="0"/>
        </w:rPr>
        <w:t xml:space="preserve">Realising</w:t>
      </w:r>
      <w:r w:rsidDel="00000000" w:rsidR="00000000" w:rsidRPr="00000000">
        <w:rPr>
          <w:rFonts w:ascii="Cambria" w:cs="Cambria" w:eastAsia="Cambria" w:hAnsi="Cambria"/>
          <w:b w:val="0"/>
          <w:color w:val="000000"/>
          <w:sz w:val="24"/>
          <w:szCs w:val="24"/>
          <w:rtl w:val="0"/>
        </w:rPr>
        <w:t xml:space="preserve"> the severity of unsustainable fishing for long term consequences,</w:t>
      </w:r>
    </w:p>
    <w:p w:rsidR="00000000" w:rsidDel="00000000" w:rsidP="00000000" w:rsidRDefault="00000000" w:rsidRPr="00000000">
      <w:pPr>
        <w:tabs>
          <w:tab w:val="left" w:pos="220"/>
          <w:tab w:val="left" w:pos="720"/>
        </w:tabs>
        <w:spacing w:after="60" w:before="0" w:line="240" w:lineRule="auto"/>
        <w:ind w:left="720" w:hanging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0"/>
          <w:tab w:val="left" w:pos="720"/>
        </w:tabs>
        <w:spacing w:after="60" w:before="0" w:line="240" w:lineRule="auto"/>
        <w:ind w:left="720" w:hanging="720"/>
        <w:contextualSpacing w:val="0"/>
      </w:pPr>
      <w:r w:rsidDel="00000000" w:rsidR="00000000" w:rsidRPr="00000000">
        <w:rPr>
          <w:rFonts w:ascii="Cambria" w:cs="Cambria" w:eastAsia="Cambria" w:hAnsi="Cambria"/>
          <w:b w:val="0"/>
          <w:i w:val="1"/>
          <w:color w:val="000000"/>
          <w:sz w:val="24"/>
          <w:szCs w:val="24"/>
          <w:rtl w:val="0"/>
        </w:rPr>
        <w:t xml:space="preserve">Noting with deep concern</w:t>
      </w:r>
      <w:r w:rsidDel="00000000" w:rsidR="00000000" w:rsidRPr="00000000">
        <w:rPr>
          <w:rFonts w:ascii="Cambria" w:cs="Cambria" w:eastAsia="Cambria" w:hAnsi="Cambria"/>
          <w:b w:val="0"/>
          <w:color w:val="000000"/>
          <w:sz w:val="24"/>
          <w:szCs w:val="24"/>
          <w:rtl w:val="0"/>
        </w:rPr>
        <w:t xml:space="preserve"> the unfaithfulness towards set fishing quotas,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0"/>
          <w:tab w:val="left" w:pos="720"/>
        </w:tabs>
        <w:spacing w:after="80" w:before="0" w:line="240" w:lineRule="auto"/>
        <w:ind w:left="720" w:hanging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2"/>
        </w:numPr>
        <w:spacing w:after="60" w:before="0" w:line="240" w:lineRule="auto"/>
        <w:ind w:left="425" w:hanging="425"/>
        <w:rPr>
          <w:rFonts w:ascii="Cambria" w:cs="Cambria" w:eastAsia="Cambria" w:hAnsi="Cambria"/>
          <w:b w:val="0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0"/>
          <w:color w:val="000000"/>
          <w:sz w:val="24"/>
          <w:szCs w:val="24"/>
          <w:u w:val="single"/>
          <w:rtl w:val="0"/>
        </w:rPr>
        <w:t xml:space="preserve">Suggests</w:t>
      </w:r>
      <w:r w:rsidDel="00000000" w:rsidR="00000000" w:rsidRPr="00000000">
        <w:rPr>
          <w:rFonts w:ascii="Cambria" w:cs="Cambria" w:eastAsia="Cambria" w:hAnsi="Cambria"/>
          <w:b w:val="0"/>
          <w:color w:val="000000"/>
          <w:sz w:val="24"/>
          <w:szCs w:val="24"/>
          <w:rtl w:val="0"/>
        </w:rPr>
        <w:t xml:space="preserve"> the establishment of an operating body that will be run independently by nations or as a whole by the UN charged with monitoring and collecting data such as but not limited to:</w:t>
      </w:r>
    </w:p>
    <w:p w:rsidR="00000000" w:rsidDel="00000000" w:rsidP="00000000" w:rsidRDefault="00000000" w:rsidRPr="00000000">
      <w:pPr>
        <w:numPr>
          <w:ilvl w:val="0"/>
          <w:numId w:val="6"/>
        </w:numPr>
        <w:tabs>
          <w:tab w:val="left" w:pos="220"/>
          <w:tab w:val="left" w:pos="720"/>
        </w:tabs>
        <w:spacing w:after="60" w:before="0" w:line="240" w:lineRule="auto"/>
        <w:ind w:left="720" w:hanging="360"/>
        <w:rPr>
          <w:rFonts w:ascii="Cambria" w:cs="Cambria" w:eastAsia="Cambria" w:hAnsi="Cambria"/>
          <w:b w:val="0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0"/>
          <w:color w:val="000000"/>
          <w:sz w:val="24"/>
          <w:szCs w:val="24"/>
          <w:rtl w:val="0"/>
        </w:rPr>
        <w:t xml:space="preserve">Quantities of each species of fish caught in specific fishing areas,</w:t>
      </w:r>
    </w:p>
    <w:p w:rsidR="00000000" w:rsidDel="00000000" w:rsidP="00000000" w:rsidRDefault="00000000" w:rsidRPr="00000000">
      <w:pPr>
        <w:numPr>
          <w:ilvl w:val="0"/>
          <w:numId w:val="6"/>
        </w:numPr>
        <w:tabs>
          <w:tab w:val="left" w:pos="220"/>
          <w:tab w:val="left" w:pos="720"/>
        </w:tabs>
        <w:spacing w:after="60" w:before="0" w:line="240" w:lineRule="auto"/>
        <w:ind w:left="720" w:hanging="360"/>
        <w:rPr>
          <w:rFonts w:ascii="Cambria" w:cs="Cambria" w:eastAsia="Cambria" w:hAnsi="Cambria"/>
          <w:b w:val="0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0"/>
          <w:color w:val="000000"/>
          <w:sz w:val="24"/>
          <w:szCs w:val="24"/>
          <w:rtl w:val="0"/>
        </w:rPr>
        <w:t xml:space="preserve">Quantities of </w:t>
      </w:r>
      <w:r w:rsidDel="00000000" w:rsidR="00000000" w:rsidRPr="00000000">
        <w:rPr>
          <w:rFonts w:ascii="Cambria" w:cs="Cambria" w:eastAsia="Cambria" w:hAnsi="Cambria"/>
          <w:b w:val="0"/>
          <w:color w:val="000000"/>
          <w:sz w:val="24"/>
          <w:szCs w:val="24"/>
          <w:rtl w:val="0"/>
        </w:rPr>
        <w:t xml:space="preserve">each </w:t>
      </w:r>
      <w:r w:rsidDel="00000000" w:rsidR="00000000" w:rsidRPr="00000000">
        <w:rPr>
          <w:rFonts w:ascii="Cambria" w:cs="Cambria" w:eastAsia="Cambria" w:hAnsi="Cambria"/>
          <w:b w:val="0"/>
          <w:color w:val="000000"/>
          <w:sz w:val="24"/>
          <w:szCs w:val="24"/>
          <w:rtl w:val="0"/>
        </w:rPr>
        <w:t xml:space="preserve">species of fish </w:t>
      </w:r>
      <w:r w:rsidDel="00000000" w:rsidR="00000000" w:rsidRPr="00000000">
        <w:rPr>
          <w:rFonts w:ascii="Cambria" w:cs="Cambria" w:eastAsia="Cambria" w:hAnsi="Cambria"/>
          <w:b w:val="0"/>
          <w:color w:val="000000"/>
          <w:sz w:val="24"/>
          <w:szCs w:val="24"/>
          <w:rtl w:val="0"/>
        </w:rPr>
        <w:t xml:space="preserve">each </w:t>
      </w:r>
      <w:r w:rsidDel="00000000" w:rsidR="00000000" w:rsidRPr="00000000">
        <w:rPr>
          <w:rFonts w:ascii="Cambria" w:cs="Cambria" w:eastAsia="Cambria" w:hAnsi="Cambria"/>
          <w:b w:val="0"/>
          <w:color w:val="000000"/>
          <w:sz w:val="24"/>
          <w:szCs w:val="24"/>
          <w:rtl w:val="0"/>
        </w:rPr>
        <w:t xml:space="preserve">company or corporation has caught in specific fishing areas,</w:t>
      </w:r>
    </w:p>
    <w:p w:rsidR="00000000" w:rsidDel="00000000" w:rsidP="00000000" w:rsidRDefault="00000000" w:rsidRPr="00000000">
      <w:pPr>
        <w:numPr>
          <w:ilvl w:val="0"/>
          <w:numId w:val="6"/>
        </w:numPr>
        <w:tabs>
          <w:tab w:val="left" w:pos="220"/>
          <w:tab w:val="left" w:pos="720"/>
        </w:tabs>
        <w:spacing w:after="60" w:before="0" w:line="240" w:lineRule="auto"/>
        <w:ind w:left="720" w:hanging="360"/>
        <w:rPr>
          <w:rFonts w:ascii="Cambria" w:cs="Cambria" w:eastAsia="Cambria" w:hAnsi="Cambria"/>
          <w:b w:val="0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0"/>
          <w:color w:val="000000"/>
          <w:sz w:val="24"/>
          <w:szCs w:val="24"/>
          <w:rtl w:val="0"/>
        </w:rPr>
        <w:t xml:space="preserve">Quantities of fish each company, corporation and/or nation has caught in a specific time frame in order to:</w:t>
      </w:r>
    </w:p>
    <w:p w:rsidR="00000000" w:rsidDel="00000000" w:rsidP="00000000" w:rsidRDefault="00000000" w:rsidRPr="00000000">
      <w:pPr>
        <w:numPr>
          <w:ilvl w:val="0"/>
          <w:numId w:val="15"/>
        </w:numPr>
        <w:tabs>
          <w:tab w:val="left" w:pos="220"/>
          <w:tab w:val="left" w:pos="720"/>
        </w:tabs>
        <w:spacing w:after="60" w:before="0" w:line="240" w:lineRule="auto"/>
        <w:ind w:left="1642" w:hanging="360"/>
        <w:rPr>
          <w:rFonts w:ascii="Cambria" w:cs="Cambria" w:eastAsia="Cambria" w:hAnsi="Cambria"/>
          <w:b w:val="0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0"/>
          <w:color w:val="000000"/>
          <w:sz w:val="24"/>
          <w:szCs w:val="24"/>
          <w:rtl w:val="0"/>
        </w:rPr>
        <w:t xml:space="preserve">Be able to accurately track which corporations or nations breach the imposed IFQs (Individual Fishing Quotas),</w:t>
      </w:r>
    </w:p>
    <w:p w:rsidR="00000000" w:rsidDel="00000000" w:rsidP="00000000" w:rsidRDefault="00000000" w:rsidRPr="00000000">
      <w:pPr>
        <w:numPr>
          <w:ilvl w:val="0"/>
          <w:numId w:val="15"/>
        </w:numPr>
        <w:tabs>
          <w:tab w:val="left" w:pos="220"/>
          <w:tab w:val="left" w:pos="720"/>
        </w:tabs>
        <w:spacing w:after="180" w:before="0" w:line="240" w:lineRule="auto"/>
        <w:ind w:left="1642" w:hanging="360"/>
        <w:rPr>
          <w:rFonts w:ascii="Cambria" w:cs="Cambria" w:eastAsia="Cambria" w:hAnsi="Cambria"/>
          <w:b w:val="0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0"/>
          <w:color w:val="000000"/>
          <w:sz w:val="24"/>
          <w:szCs w:val="24"/>
          <w:rtl w:val="0"/>
        </w:rPr>
        <w:t xml:space="preserve">Be able to impose appropriate sanctions to said offenders;</w:t>
      </w:r>
    </w:p>
    <w:p w:rsidR="00000000" w:rsidDel="00000000" w:rsidP="00000000" w:rsidRDefault="00000000" w:rsidRPr="00000000">
      <w:pPr>
        <w:numPr>
          <w:ilvl w:val="0"/>
          <w:numId w:val="13"/>
        </w:numPr>
        <w:spacing w:after="180" w:before="0" w:line="240" w:lineRule="auto"/>
        <w:ind w:left="425" w:hanging="425"/>
        <w:rPr>
          <w:rFonts w:ascii="Cambria" w:cs="Cambria" w:eastAsia="Cambria" w:hAnsi="Cambria"/>
          <w:b w:val="0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0"/>
          <w:color w:val="000000"/>
          <w:sz w:val="24"/>
          <w:szCs w:val="24"/>
          <w:u w:val="single"/>
          <w:rtl w:val="0"/>
        </w:rPr>
        <w:t xml:space="preserve">Advises</w:t>
      </w:r>
      <w:r w:rsidDel="00000000" w:rsidR="00000000" w:rsidRPr="00000000">
        <w:rPr>
          <w:rFonts w:ascii="Cambria" w:cs="Cambria" w:eastAsia="Cambria" w:hAnsi="Cambria"/>
          <w:b w:val="0"/>
          <w:color w:val="000000"/>
          <w:sz w:val="24"/>
          <w:szCs w:val="24"/>
          <w:rtl w:val="0"/>
        </w:rPr>
        <w:t xml:space="preserve"> nations to follow as strictly as possible the advice of panels of experts on the matter of establishing quotas such as but not limited to TAC (Total Allowable Catches);</w:t>
      </w:r>
    </w:p>
    <w:p w:rsidR="00000000" w:rsidDel="00000000" w:rsidP="00000000" w:rsidRDefault="00000000" w:rsidRPr="00000000">
      <w:pPr>
        <w:numPr>
          <w:ilvl w:val="0"/>
          <w:numId w:val="13"/>
        </w:numPr>
        <w:spacing w:after="60" w:before="0" w:line="240" w:lineRule="auto"/>
        <w:ind w:left="425" w:hanging="425"/>
        <w:rPr>
          <w:rFonts w:ascii="Cambria" w:cs="Cambria" w:eastAsia="Cambria" w:hAnsi="Cambria"/>
          <w:b w:val="0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0"/>
          <w:color w:val="000000"/>
          <w:sz w:val="24"/>
          <w:szCs w:val="24"/>
          <w:u w:val="single"/>
          <w:rtl w:val="0"/>
        </w:rPr>
        <w:t xml:space="preserve">Urges</w:t>
      </w:r>
      <w:r w:rsidDel="00000000" w:rsidR="00000000" w:rsidRPr="00000000">
        <w:rPr>
          <w:rFonts w:ascii="Cambria" w:cs="Cambria" w:eastAsia="Cambria" w:hAnsi="Cambria"/>
          <w:b w:val="0"/>
          <w:color w:val="000000"/>
          <w:sz w:val="24"/>
          <w:szCs w:val="24"/>
          <w:rtl w:val="0"/>
        </w:rPr>
        <w:t xml:space="preserve"> all parties involved to pass laws that impose grave financial sanctions on companies, corporations, individuals and nations that don’t rigorously follow the IFQ or TAC established for their business and/or area, where sanctions could be based on figures such as but not limited to:</w:t>
      </w:r>
    </w:p>
    <w:p w:rsidR="00000000" w:rsidDel="00000000" w:rsidP="00000000" w:rsidRDefault="00000000" w:rsidRPr="00000000">
      <w:pPr>
        <w:numPr>
          <w:ilvl w:val="0"/>
          <w:numId w:val="8"/>
        </w:numPr>
        <w:tabs>
          <w:tab w:val="left" w:pos="220"/>
          <w:tab w:val="left" w:pos="720"/>
        </w:tabs>
        <w:spacing w:after="60" w:before="0" w:line="240" w:lineRule="auto"/>
        <w:ind w:left="720" w:hanging="360"/>
        <w:rPr>
          <w:rFonts w:ascii="Cambria" w:cs="Cambria" w:eastAsia="Cambria" w:hAnsi="Cambria"/>
          <w:b w:val="0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0"/>
          <w:color w:val="000000"/>
          <w:sz w:val="24"/>
          <w:szCs w:val="24"/>
          <w:rtl w:val="0"/>
        </w:rPr>
        <w:t xml:space="preserve">The quantity of fish caught over the IFQ or TAC of the specific entity,</w:t>
      </w:r>
    </w:p>
    <w:p w:rsidR="00000000" w:rsidDel="00000000" w:rsidP="00000000" w:rsidRDefault="00000000" w:rsidRPr="00000000">
      <w:pPr>
        <w:numPr>
          <w:ilvl w:val="0"/>
          <w:numId w:val="8"/>
        </w:numPr>
        <w:tabs>
          <w:tab w:val="left" w:pos="220"/>
          <w:tab w:val="left" w:pos="720"/>
        </w:tabs>
        <w:spacing w:after="60" w:before="0" w:line="240" w:lineRule="auto"/>
        <w:ind w:left="720" w:hanging="360"/>
        <w:rPr>
          <w:rFonts w:ascii="Cambria" w:cs="Cambria" w:eastAsia="Cambria" w:hAnsi="Cambria"/>
          <w:b w:val="0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0"/>
          <w:color w:val="000000"/>
          <w:sz w:val="24"/>
          <w:szCs w:val="24"/>
          <w:rtl w:val="0"/>
        </w:rPr>
        <w:t xml:space="preserve">The income generated by such quantity of fish, and further prosecution could be done by:</w:t>
      </w:r>
    </w:p>
    <w:p w:rsidR="00000000" w:rsidDel="00000000" w:rsidP="00000000" w:rsidRDefault="00000000" w:rsidRPr="00000000">
      <w:pPr>
        <w:numPr>
          <w:ilvl w:val="0"/>
          <w:numId w:val="4"/>
        </w:numPr>
        <w:tabs>
          <w:tab w:val="left" w:pos="220"/>
          <w:tab w:val="left" w:pos="720"/>
        </w:tabs>
        <w:spacing w:after="60" w:before="0" w:line="240" w:lineRule="auto"/>
        <w:ind w:left="1843" w:hanging="360"/>
        <w:rPr>
          <w:rFonts w:ascii="Cambria" w:cs="Cambria" w:eastAsia="Cambria" w:hAnsi="Cambria"/>
          <w:b w:val="0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0"/>
          <w:color w:val="000000"/>
          <w:sz w:val="24"/>
          <w:szCs w:val="24"/>
          <w:rtl w:val="0"/>
        </w:rPr>
        <w:t xml:space="preserve">Removing government funding to said offender,</w:t>
      </w:r>
    </w:p>
    <w:p w:rsidR="00000000" w:rsidDel="00000000" w:rsidP="00000000" w:rsidRDefault="00000000" w:rsidRPr="00000000">
      <w:pPr>
        <w:numPr>
          <w:ilvl w:val="0"/>
          <w:numId w:val="4"/>
        </w:numPr>
        <w:tabs>
          <w:tab w:val="left" w:pos="220"/>
          <w:tab w:val="left" w:pos="720"/>
          <w:tab w:val="left" w:pos="1843"/>
        </w:tabs>
        <w:spacing w:after="180" w:before="0" w:line="240" w:lineRule="auto"/>
        <w:ind w:left="1843" w:hanging="360"/>
        <w:rPr>
          <w:rFonts w:ascii="Cambria" w:cs="Cambria" w:eastAsia="Cambria" w:hAnsi="Cambria"/>
          <w:b w:val="0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0"/>
          <w:color w:val="000000"/>
          <w:sz w:val="24"/>
          <w:szCs w:val="24"/>
          <w:rtl w:val="0"/>
        </w:rPr>
        <w:t xml:space="preserve">Revoke the offender’s permit to fish for a set amount of time, or if needed an indefinite amount of time;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60" w:before="0" w:line="240" w:lineRule="auto"/>
        <w:ind w:left="425" w:hanging="425"/>
        <w:rPr>
          <w:rFonts w:ascii="Cambria" w:cs="Cambria" w:eastAsia="Cambria" w:hAnsi="Cambria"/>
          <w:b w:val="0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0"/>
          <w:color w:val="000000"/>
          <w:sz w:val="24"/>
          <w:szCs w:val="24"/>
          <w:u w:val="single"/>
          <w:rtl w:val="0"/>
        </w:rPr>
        <w:t xml:space="preserve">Calls</w:t>
      </w:r>
      <w:r w:rsidDel="00000000" w:rsidR="00000000" w:rsidRPr="00000000">
        <w:rPr>
          <w:rFonts w:ascii="Cambria" w:cs="Cambria" w:eastAsia="Cambria" w:hAnsi="Cambria"/>
          <w:b w:val="0"/>
          <w:color w:val="000000"/>
          <w:sz w:val="24"/>
          <w:szCs w:val="24"/>
          <w:rtl w:val="0"/>
        </w:rPr>
        <w:t xml:space="preserve"> for laws to be passed on how fishing vessels must handle bycatch such as but not limited to:</w:t>
      </w:r>
    </w:p>
    <w:p w:rsidR="00000000" w:rsidDel="00000000" w:rsidP="00000000" w:rsidRDefault="00000000" w:rsidRPr="00000000">
      <w:pPr>
        <w:numPr>
          <w:ilvl w:val="0"/>
          <w:numId w:val="7"/>
        </w:numPr>
        <w:tabs>
          <w:tab w:val="left" w:pos="220"/>
          <w:tab w:val="left" w:pos="720"/>
        </w:tabs>
        <w:spacing w:after="60" w:before="0" w:line="240" w:lineRule="auto"/>
        <w:ind w:left="720" w:hanging="360"/>
        <w:rPr>
          <w:rFonts w:ascii="Cambria" w:cs="Cambria" w:eastAsia="Cambria" w:hAnsi="Cambria"/>
          <w:b w:val="0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0"/>
          <w:color w:val="000000"/>
          <w:sz w:val="24"/>
          <w:szCs w:val="24"/>
          <w:rtl w:val="0"/>
        </w:rPr>
        <w:t xml:space="preserve">Non-wanted caught fish,</w:t>
      </w:r>
    </w:p>
    <w:p w:rsidR="00000000" w:rsidDel="00000000" w:rsidP="00000000" w:rsidRDefault="00000000" w:rsidRPr="00000000">
      <w:pPr>
        <w:numPr>
          <w:ilvl w:val="0"/>
          <w:numId w:val="7"/>
        </w:numPr>
        <w:tabs>
          <w:tab w:val="left" w:pos="220"/>
          <w:tab w:val="left" w:pos="720"/>
        </w:tabs>
        <w:spacing w:after="60" w:before="0" w:line="240" w:lineRule="auto"/>
        <w:ind w:left="720" w:hanging="360"/>
        <w:rPr>
          <w:rFonts w:ascii="Cambria" w:cs="Cambria" w:eastAsia="Cambria" w:hAnsi="Cambria"/>
          <w:b w:val="0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0"/>
          <w:color w:val="000000"/>
          <w:sz w:val="24"/>
          <w:szCs w:val="24"/>
          <w:rtl w:val="0"/>
        </w:rPr>
        <w:t xml:space="preserve">Plastic, in order to:</w:t>
      </w:r>
    </w:p>
    <w:p w:rsidR="00000000" w:rsidDel="00000000" w:rsidP="00000000" w:rsidRDefault="00000000" w:rsidRPr="00000000">
      <w:pPr>
        <w:numPr>
          <w:ilvl w:val="0"/>
          <w:numId w:val="9"/>
        </w:numPr>
        <w:tabs>
          <w:tab w:val="left" w:pos="220"/>
          <w:tab w:val="left" w:pos="720"/>
        </w:tabs>
        <w:spacing w:after="60" w:before="0" w:line="240" w:lineRule="auto"/>
        <w:ind w:left="1843" w:hanging="360"/>
        <w:rPr>
          <w:rFonts w:ascii="Cambria" w:cs="Cambria" w:eastAsia="Cambria" w:hAnsi="Cambria"/>
          <w:b w:val="0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0"/>
          <w:color w:val="000000"/>
          <w:sz w:val="24"/>
          <w:szCs w:val="24"/>
          <w:rtl w:val="0"/>
        </w:rPr>
        <w:t xml:space="preserve">Limit the amount of discards and thus waste of natural finite resources,</w:t>
      </w:r>
    </w:p>
    <w:p w:rsidR="00000000" w:rsidDel="00000000" w:rsidP="00000000" w:rsidRDefault="00000000" w:rsidRPr="00000000">
      <w:pPr>
        <w:numPr>
          <w:ilvl w:val="0"/>
          <w:numId w:val="9"/>
        </w:numPr>
        <w:tabs>
          <w:tab w:val="left" w:pos="220"/>
          <w:tab w:val="left" w:pos="720"/>
        </w:tabs>
        <w:spacing w:after="180" w:before="0" w:line="240" w:lineRule="auto"/>
        <w:ind w:left="1843" w:hanging="360"/>
        <w:rPr>
          <w:rFonts w:ascii="Cambria" w:cs="Cambria" w:eastAsia="Cambria" w:hAnsi="Cambria"/>
          <w:b w:val="0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0"/>
          <w:color w:val="000000"/>
          <w:sz w:val="24"/>
          <w:szCs w:val="24"/>
          <w:rtl w:val="0"/>
        </w:rPr>
        <w:t xml:space="preserve">Limit the impact done to the area and safeguard the environment;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180" w:before="0" w:line="240" w:lineRule="auto"/>
        <w:ind w:left="425" w:hanging="425"/>
        <w:rPr>
          <w:rFonts w:ascii="Cambria" w:cs="Cambria" w:eastAsia="Cambria" w:hAnsi="Cambria"/>
          <w:b w:val="0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0"/>
          <w:color w:val="000000"/>
          <w:sz w:val="24"/>
          <w:szCs w:val="24"/>
          <w:u w:val="single"/>
          <w:rtl w:val="0"/>
        </w:rPr>
        <w:t xml:space="preserve">Urges</w:t>
      </w:r>
      <w:r w:rsidDel="00000000" w:rsidR="00000000" w:rsidRPr="00000000">
        <w:rPr>
          <w:rFonts w:ascii="Cambria" w:cs="Cambria" w:eastAsia="Cambria" w:hAnsi="Cambria"/>
          <w:b w:val="0"/>
          <w:color w:val="000000"/>
          <w:sz w:val="24"/>
          <w:szCs w:val="24"/>
          <w:rtl w:val="0"/>
        </w:rPr>
        <w:t xml:space="preserve"> for more research to be done on developing sustainable fishing methods in order to preserve our marine wildlife, which can be achieved by establishing NOAA-like (National Ocean and Atmospheric Administration) associations, with deadline dates for such research to be established;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60" w:before="0" w:line="240" w:lineRule="auto"/>
        <w:ind w:left="425" w:hanging="425"/>
        <w:rPr>
          <w:rFonts w:ascii="Cambria" w:cs="Cambria" w:eastAsia="Cambria" w:hAnsi="Cambria"/>
          <w:b w:val="0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0"/>
          <w:color w:val="000000"/>
          <w:sz w:val="24"/>
          <w:szCs w:val="24"/>
          <w:u w:val="single"/>
          <w:rtl w:val="0"/>
        </w:rPr>
        <w:t xml:space="preserve">Advises</w:t>
      </w:r>
      <w:r w:rsidDel="00000000" w:rsidR="00000000" w:rsidRPr="00000000">
        <w:rPr>
          <w:rFonts w:ascii="Cambria" w:cs="Cambria" w:eastAsia="Cambria" w:hAnsi="Cambria"/>
          <w:b w:val="0"/>
          <w:color w:val="000000"/>
          <w:sz w:val="24"/>
          <w:szCs w:val="24"/>
          <w:rtl w:val="0"/>
        </w:rPr>
        <w:t xml:space="preserve"> all involved parties to 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reduce the use of unsustainable fishing methods gradually until the point of extinction, the rate depending on each sovereign state</w:t>
      </w:r>
      <w:r w:rsidDel="00000000" w:rsidR="00000000" w:rsidRPr="00000000">
        <w:rPr>
          <w:rFonts w:ascii="Cambria" w:cs="Cambria" w:eastAsia="Cambria" w:hAnsi="Cambria"/>
          <w:b w:val="0"/>
          <w:color w:val="000000"/>
          <w:sz w:val="24"/>
          <w:szCs w:val="24"/>
          <w:rtl w:val="0"/>
        </w:rPr>
        <w:t xml:space="preserve"> such as but not limited to:</w:t>
      </w:r>
    </w:p>
    <w:p w:rsidR="00000000" w:rsidDel="00000000" w:rsidP="00000000" w:rsidRDefault="00000000" w:rsidRPr="00000000">
      <w:pPr>
        <w:numPr>
          <w:ilvl w:val="0"/>
          <w:numId w:val="10"/>
        </w:numPr>
        <w:tabs>
          <w:tab w:val="left" w:pos="220"/>
          <w:tab w:val="left" w:pos="720"/>
        </w:tabs>
        <w:spacing w:after="60" w:before="0" w:line="240" w:lineRule="auto"/>
        <w:ind w:left="720" w:hanging="360"/>
        <w:rPr>
          <w:rFonts w:ascii="Cambria" w:cs="Cambria" w:eastAsia="Cambria" w:hAnsi="Cambria"/>
          <w:b w:val="0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0"/>
          <w:color w:val="000000"/>
          <w:sz w:val="24"/>
          <w:szCs w:val="24"/>
          <w:rtl w:val="0"/>
        </w:rPr>
        <w:t xml:space="preserve">Bottom trawling,</w:t>
      </w:r>
    </w:p>
    <w:p w:rsidR="00000000" w:rsidDel="00000000" w:rsidP="00000000" w:rsidRDefault="00000000" w:rsidRPr="00000000">
      <w:pPr>
        <w:numPr>
          <w:ilvl w:val="0"/>
          <w:numId w:val="10"/>
        </w:numPr>
        <w:tabs>
          <w:tab w:val="left" w:pos="220"/>
          <w:tab w:val="left" w:pos="720"/>
        </w:tabs>
        <w:spacing w:after="60" w:before="0" w:line="240" w:lineRule="auto"/>
        <w:ind w:left="720" w:hanging="360"/>
        <w:rPr>
          <w:rFonts w:ascii="Cambria" w:cs="Cambria" w:eastAsia="Cambria" w:hAnsi="Cambria"/>
          <w:b w:val="0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0"/>
          <w:color w:val="000000"/>
          <w:sz w:val="24"/>
          <w:szCs w:val="24"/>
          <w:rtl w:val="0"/>
        </w:rPr>
        <w:t xml:space="preserve">Dynamite fishing, where offenders can:</w:t>
      </w:r>
    </w:p>
    <w:p w:rsidR="00000000" w:rsidDel="00000000" w:rsidP="00000000" w:rsidRDefault="00000000" w:rsidRPr="00000000">
      <w:pPr>
        <w:numPr>
          <w:ilvl w:val="0"/>
          <w:numId w:val="11"/>
        </w:numPr>
        <w:tabs>
          <w:tab w:val="left" w:pos="220"/>
          <w:tab w:val="left" w:pos="720"/>
          <w:tab w:val="left" w:pos="1843"/>
        </w:tabs>
        <w:spacing w:after="60" w:before="0" w:line="240" w:lineRule="auto"/>
        <w:ind w:left="2062" w:hanging="360"/>
        <w:rPr>
          <w:rFonts w:ascii="Cambria" w:cs="Cambria" w:eastAsia="Cambria" w:hAnsi="Cambria"/>
          <w:b w:val="0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0"/>
          <w:color w:val="000000"/>
          <w:sz w:val="24"/>
          <w:szCs w:val="24"/>
          <w:rtl w:val="0"/>
        </w:rPr>
        <w:t xml:space="preserve">Be 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prosecuted</w:t>
      </w:r>
      <w:r w:rsidDel="00000000" w:rsidR="00000000" w:rsidRPr="00000000">
        <w:rPr>
          <w:rFonts w:ascii="Cambria" w:cs="Cambria" w:eastAsia="Cambria" w:hAnsi="Cambria"/>
          <w:b w:val="0"/>
          <w:color w:val="000000"/>
          <w:sz w:val="24"/>
          <w:szCs w:val="24"/>
          <w:rtl w:val="0"/>
        </w:rPr>
        <w:t xml:space="preserve">, </w:t>
      </w:r>
    </w:p>
    <w:p w:rsidR="00000000" w:rsidDel="00000000" w:rsidP="00000000" w:rsidRDefault="00000000" w:rsidRPr="00000000">
      <w:pPr>
        <w:numPr>
          <w:ilvl w:val="0"/>
          <w:numId w:val="11"/>
        </w:numPr>
        <w:tabs>
          <w:tab w:val="left" w:pos="220"/>
          <w:tab w:val="left" w:pos="720"/>
          <w:tab w:val="left" w:pos="1843"/>
        </w:tabs>
        <w:spacing w:after="60" w:before="0" w:line="240" w:lineRule="auto"/>
        <w:ind w:left="2062" w:hanging="360"/>
        <w:rPr>
          <w:rFonts w:ascii="Cambria" w:cs="Cambria" w:eastAsia="Cambria" w:hAnsi="Cambria"/>
          <w:b w:val="0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0"/>
          <w:color w:val="000000"/>
          <w:sz w:val="24"/>
          <w:szCs w:val="24"/>
          <w:rtl w:val="0"/>
        </w:rPr>
        <w:t xml:space="preserve">Face sanctions,</w:t>
      </w:r>
    </w:p>
    <w:p w:rsidR="00000000" w:rsidDel="00000000" w:rsidP="00000000" w:rsidRDefault="00000000" w:rsidRPr="00000000">
      <w:pPr>
        <w:numPr>
          <w:ilvl w:val="0"/>
          <w:numId w:val="11"/>
        </w:numPr>
        <w:tabs>
          <w:tab w:val="left" w:pos="220"/>
          <w:tab w:val="left" w:pos="720"/>
          <w:tab w:val="left" w:pos="1843"/>
        </w:tabs>
        <w:spacing w:after="180" w:before="0" w:line="240" w:lineRule="auto"/>
        <w:ind w:left="2062" w:hanging="360"/>
        <w:rPr>
          <w:rFonts w:ascii="Cambria" w:cs="Cambria" w:eastAsia="Cambria" w:hAnsi="Cambria"/>
          <w:b w:val="0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0"/>
          <w:color w:val="000000"/>
          <w:sz w:val="24"/>
          <w:szCs w:val="24"/>
          <w:rtl w:val="0"/>
        </w:rPr>
        <w:t xml:space="preserve">Face charges, depending on the gravity of the outcome;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after="60" w:lineRule="auto"/>
        <w:ind w:left="425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u w:val="single"/>
          <w:rtl w:val="0"/>
        </w:rPr>
        <w:t xml:space="preserve">Emphasises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 the need for the spread of public awareness on the threats and likely consequences of unsustainable fishing in order to:</w:t>
      </w:r>
    </w:p>
    <w:p w:rsidR="00000000" w:rsidDel="00000000" w:rsidP="00000000" w:rsidRDefault="00000000" w:rsidRPr="00000000">
      <w:pPr>
        <w:numPr>
          <w:ilvl w:val="0"/>
          <w:numId w:val="14"/>
        </w:numPr>
        <w:tabs>
          <w:tab w:val="left" w:pos="220"/>
          <w:tab w:val="left" w:pos="720"/>
        </w:tabs>
        <w:spacing w:after="60" w:lineRule="auto"/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Help preserve the marine wildlife,</w:t>
      </w:r>
    </w:p>
    <w:p w:rsidR="00000000" w:rsidDel="00000000" w:rsidP="00000000" w:rsidRDefault="00000000" w:rsidRPr="00000000">
      <w:pPr>
        <w:numPr>
          <w:ilvl w:val="0"/>
          <w:numId w:val="14"/>
        </w:numPr>
        <w:spacing w:after="60" w:lineRule="auto"/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Educate the public to encourage the public to support corporations that fish sustainably and condemn the ones that don’t through:</w:t>
      </w:r>
    </w:p>
    <w:p w:rsidR="00000000" w:rsidDel="00000000" w:rsidP="00000000" w:rsidRDefault="00000000" w:rsidRPr="00000000">
      <w:pPr>
        <w:numPr>
          <w:ilvl w:val="2"/>
          <w:numId w:val="14"/>
        </w:numPr>
        <w:spacing w:after="60" w:lineRule="auto"/>
        <w:ind w:left="2160" w:hanging="18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Posters,</w:t>
      </w:r>
    </w:p>
    <w:p w:rsidR="00000000" w:rsidDel="00000000" w:rsidP="00000000" w:rsidRDefault="00000000" w:rsidRPr="00000000">
      <w:pPr>
        <w:numPr>
          <w:ilvl w:val="2"/>
          <w:numId w:val="14"/>
        </w:numPr>
        <w:spacing w:after="60" w:lineRule="auto"/>
        <w:ind w:left="2160" w:hanging="18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Lectures from sustainable fishing experts,</w:t>
      </w:r>
    </w:p>
    <w:p w:rsidR="00000000" w:rsidDel="00000000" w:rsidP="00000000" w:rsidRDefault="00000000" w:rsidRPr="00000000">
      <w:pPr>
        <w:numPr>
          <w:ilvl w:val="2"/>
          <w:numId w:val="14"/>
        </w:numPr>
        <w:spacing w:after="60" w:lineRule="auto"/>
        <w:ind w:left="2160" w:hanging="18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TV ads,</w:t>
      </w:r>
    </w:p>
    <w:p w:rsidR="00000000" w:rsidDel="00000000" w:rsidP="00000000" w:rsidRDefault="00000000" w:rsidRPr="00000000">
      <w:pPr>
        <w:numPr>
          <w:ilvl w:val="2"/>
          <w:numId w:val="14"/>
        </w:numPr>
        <w:spacing w:after="60" w:lineRule="auto"/>
        <w:ind w:left="2160" w:hanging="18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social media,</w:t>
      </w:r>
    </w:p>
    <w:p w:rsidR="00000000" w:rsidDel="00000000" w:rsidP="00000000" w:rsidRDefault="00000000" w:rsidRPr="00000000">
      <w:pPr>
        <w:numPr>
          <w:ilvl w:val="2"/>
          <w:numId w:val="14"/>
        </w:numPr>
        <w:spacing w:after="60" w:lineRule="auto"/>
        <w:ind w:left="2160" w:hanging="18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Newspaper articles,</w:t>
      </w:r>
    </w:p>
    <w:p w:rsidR="00000000" w:rsidDel="00000000" w:rsidP="00000000" w:rsidRDefault="00000000" w:rsidRPr="00000000">
      <w:pPr>
        <w:numPr>
          <w:ilvl w:val="2"/>
          <w:numId w:val="14"/>
        </w:numPr>
        <w:spacing w:after="60" w:lineRule="auto"/>
        <w:ind w:left="2160" w:hanging="18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radio campaigns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4"/>
        </w:numPr>
        <w:tabs>
          <w:tab w:val="left" w:pos="220"/>
          <w:tab w:val="left" w:pos="720"/>
        </w:tabs>
        <w:spacing w:after="60" w:lineRule="auto"/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Try and steer the public towards a lifestyle that is more sustainable for the environment, 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which can be done through methods such as but not limited to:</w:t>
      </w:r>
    </w:p>
    <w:p w:rsidR="00000000" w:rsidDel="00000000" w:rsidP="00000000" w:rsidRDefault="00000000" w:rsidRPr="00000000">
      <w:pPr>
        <w:numPr>
          <w:ilvl w:val="4"/>
          <w:numId w:val="5"/>
        </w:numPr>
        <w:spacing w:after="60" w:lineRule="auto"/>
        <w:ind w:left="1865" w:hanging="425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Social media,</w:t>
      </w:r>
    </w:p>
    <w:p w:rsidR="00000000" w:rsidDel="00000000" w:rsidP="00000000" w:rsidRDefault="00000000" w:rsidRPr="00000000">
      <w:pPr>
        <w:numPr>
          <w:ilvl w:val="4"/>
          <w:numId w:val="5"/>
        </w:numPr>
        <w:spacing w:after="60" w:lineRule="auto"/>
        <w:ind w:left="1865" w:hanging="425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Television campaigns and documentaries,</w:t>
      </w:r>
    </w:p>
    <w:p w:rsidR="00000000" w:rsidDel="00000000" w:rsidP="00000000" w:rsidRDefault="00000000" w:rsidRPr="00000000">
      <w:pPr>
        <w:numPr>
          <w:ilvl w:val="4"/>
          <w:numId w:val="5"/>
        </w:numPr>
        <w:spacing w:after="60" w:lineRule="auto"/>
        <w:ind w:left="1865" w:hanging="425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Radio campaigns,</w:t>
      </w:r>
    </w:p>
    <w:p w:rsidR="00000000" w:rsidDel="00000000" w:rsidP="00000000" w:rsidRDefault="00000000" w:rsidRPr="00000000">
      <w:pPr>
        <w:numPr>
          <w:ilvl w:val="4"/>
          <w:numId w:val="5"/>
        </w:numPr>
        <w:spacing w:after="60" w:lineRule="auto"/>
        <w:ind w:left="1865" w:hanging="425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Newspaper articles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60" w:before="0"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spacing w:after="60" w:before="0" w:line="240" w:lineRule="auto"/>
        <w:ind w:left="425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u w:val="single"/>
          <w:rtl w:val="0"/>
        </w:rPr>
        <w:t xml:space="preserve">Endorses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 an act of transferable individual or collective rights which includes such as but not limited to:</w:t>
      </w:r>
    </w:p>
    <w:p w:rsidR="00000000" w:rsidDel="00000000" w:rsidP="00000000" w:rsidRDefault="00000000" w:rsidRPr="00000000">
      <w:pPr>
        <w:numPr>
          <w:ilvl w:val="2"/>
          <w:numId w:val="5"/>
        </w:numPr>
        <w:spacing w:after="60" w:before="0" w:line="240" w:lineRule="auto"/>
        <w:ind w:left="1145" w:hanging="425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subjecting marine biological resources to rights of use but not private rights</w:t>
      </w:r>
    </w:p>
    <w:p w:rsidR="00000000" w:rsidDel="00000000" w:rsidP="00000000" w:rsidRDefault="00000000" w:rsidRPr="00000000">
      <w:pPr>
        <w:numPr>
          <w:ilvl w:val="2"/>
          <w:numId w:val="5"/>
        </w:numPr>
        <w:spacing w:after="60" w:before="0" w:line="240" w:lineRule="auto"/>
        <w:ind w:left="1145" w:hanging="425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also subjecting to different fishing restrictions depending on the type of fish. </w:t>
      </w:r>
    </w:p>
    <w:p w:rsidR="00000000" w:rsidDel="00000000" w:rsidP="00000000" w:rsidRDefault="00000000" w:rsidRPr="00000000">
      <w:pPr>
        <w:spacing w:after="60" w:before="0"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6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6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6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6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6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6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6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6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60" w:lineRule="auto"/>
        <w:ind w:left="288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60" w:before="0" w:line="240" w:lineRule="auto"/>
        <w:ind w:right="0"/>
        <w:contextualSpacing w:val="0"/>
        <w:jc w:val="left"/>
      </w:pPr>
      <w:r w:rsidDel="00000000" w:rsidR="00000000" w:rsidRPr="00000000">
        <w:rPr>
          <w:rtl w:val="0"/>
        </w:rPr>
      </w:r>
    </w:p>
    <w:sectPr>
      <w:headerReference r:id="rId5" w:type="default"/>
      <w:footerReference r:id="rId6" w:type="default"/>
      <w:pgSz w:h="16838" w:w="11906"/>
      <w:pgMar w:bottom="1134" w:top="1134" w:left="1134" w:right="113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Georgia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4"/>
      <w:numFmt w:val="decimal"/>
      <w:lvlText w:val="%1."/>
      <w:lvlJc w:val="left"/>
      <w:pPr>
        <w:ind w:left="425" w:firstLine="0"/>
      </w:pPr>
      <w:rPr>
        <w:smallCaps w:val="0"/>
        <w:strike w:val="0"/>
        <w:vertAlign w:val="baseline"/>
      </w:rPr>
    </w:lvl>
    <w:lvl w:ilvl="1">
      <w:start w:val="1"/>
      <w:numFmt w:val="decimal"/>
      <w:lvlText w:val="%2."/>
      <w:lvlJc w:val="left"/>
      <w:pPr>
        <w:ind w:left="785" w:firstLine="360"/>
      </w:pPr>
      <w:rPr>
        <w:smallCaps w:val="0"/>
        <w:strike w:val="0"/>
        <w:vertAlign w:val="baseline"/>
      </w:rPr>
    </w:lvl>
    <w:lvl w:ilvl="2">
      <w:start w:val="1"/>
      <w:numFmt w:val="lowerLetter"/>
      <w:lvlText w:val="%3."/>
      <w:lvlJc w:val="left"/>
      <w:pPr>
        <w:ind w:left="1145" w:firstLine="720"/>
      </w:pPr>
      <w:rPr>
        <w:smallCaps w:val="0"/>
        <w:strike w:val="0"/>
        <w:vertAlign w:val="baseline"/>
      </w:rPr>
    </w:lvl>
    <w:lvl w:ilvl="3">
      <w:start w:val="1"/>
      <w:numFmt w:val="decimal"/>
      <w:lvlText w:val="%4."/>
      <w:lvlJc w:val="left"/>
      <w:pPr>
        <w:ind w:left="1505" w:firstLine="1080"/>
      </w:pPr>
      <w:rPr>
        <w:smallCaps w:val="0"/>
        <w:strike w:val="0"/>
        <w:vertAlign w:val="baseline"/>
      </w:rPr>
    </w:lvl>
    <w:lvl w:ilvl="4">
      <w:start w:val="1"/>
      <w:numFmt w:val="lowerRoman"/>
      <w:lvlText w:val="%5)"/>
      <w:lvlJc w:val="left"/>
      <w:pPr>
        <w:ind w:left="1865" w:firstLine="1440"/>
      </w:pPr>
      <w:rPr>
        <w:smallCaps w:val="0"/>
        <w:strike w:val="0"/>
        <w:vertAlign w:val="baseline"/>
      </w:rPr>
    </w:lvl>
    <w:lvl w:ilvl="5">
      <w:start w:val="1"/>
      <w:numFmt w:val="decimal"/>
      <w:lvlText w:val="%6."/>
      <w:lvlJc w:val="left"/>
      <w:pPr>
        <w:ind w:left="2225" w:firstLine="1800"/>
      </w:pPr>
      <w:rPr>
        <w:smallCaps w:val="0"/>
        <w:strike w:val="0"/>
        <w:vertAlign w:val="baseline"/>
      </w:rPr>
    </w:lvl>
    <w:lvl w:ilvl="6">
      <w:start w:val="1"/>
      <w:numFmt w:val="decimal"/>
      <w:lvlText w:val="%7."/>
      <w:lvlJc w:val="left"/>
      <w:pPr>
        <w:ind w:left="2585" w:firstLine="2160"/>
      </w:pPr>
      <w:rPr>
        <w:smallCaps w:val="0"/>
        <w:strike w:val="0"/>
        <w:vertAlign w:val="baseline"/>
      </w:rPr>
    </w:lvl>
    <w:lvl w:ilvl="7">
      <w:start w:val="1"/>
      <w:numFmt w:val="decimal"/>
      <w:lvlText w:val="%8."/>
      <w:lvlJc w:val="left"/>
      <w:pPr>
        <w:ind w:left="2945" w:firstLine="2520"/>
      </w:pPr>
      <w:rPr>
        <w:smallCaps w:val="0"/>
        <w:strike w:val="0"/>
        <w:vertAlign w:val="baseline"/>
      </w:rPr>
    </w:lvl>
    <w:lvl w:ilvl="8">
      <w:start w:val="1"/>
      <w:numFmt w:val="decimal"/>
      <w:lvlText w:val="%9."/>
      <w:lvlJc w:val="left"/>
      <w:pPr>
        <w:ind w:left="3305" w:firstLine="2880"/>
      </w:pPr>
      <w:rPr>
        <w:smallCaps w:val="0"/>
        <w:strike w:val="0"/>
        <w:vertAlign w:val="baseline"/>
      </w:rPr>
    </w:lvl>
  </w:abstractNum>
  <w:abstractNum w:abstractNumId="2">
    <w:lvl w:ilvl="0">
      <w:start w:val="5"/>
      <w:numFmt w:val="decimal"/>
      <w:lvlText w:val="%1."/>
      <w:lvlJc w:val="left"/>
      <w:pPr>
        <w:ind w:left="425" w:firstLine="0"/>
      </w:pPr>
      <w:rPr>
        <w:smallCaps w:val="0"/>
        <w:strike w:val="0"/>
        <w:vertAlign w:val="baseline"/>
      </w:rPr>
    </w:lvl>
    <w:lvl w:ilvl="1">
      <w:start w:val="1"/>
      <w:numFmt w:val="decimal"/>
      <w:lvlText w:val="%2."/>
      <w:lvlJc w:val="left"/>
      <w:pPr>
        <w:ind w:left="785" w:firstLine="360"/>
      </w:pPr>
      <w:rPr>
        <w:smallCaps w:val="0"/>
        <w:strike w:val="0"/>
        <w:vertAlign w:val="baseline"/>
      </w:rPr>
    </w:lvl>
    <w:lvl w:ilvl="2">
      <w:start w:val="1"/>
      <w:numFmt w:val="lowerLetter"/>
      <w:lvlText w:val="%3."/>
      <w:lvlJc w:val="left"/>
      <w:pPr>
        <w:ind w:left="1145" w:firstLine="720"/>
      </w:pPr>
      <w:rPr>
        <w:smallCaps w:val="0"/>
        <w:strike w:val="0"/>
        <w:vertAlign w:val="baseline"/>
      </w:rPr>
    </w:lvl>
    <w:lvl w:ilvl="3">
      <w:start w:val="1"/>
      <w:numFmt w:val="decimal"/>
      <w:lvlText w:val="%4."/>
      <w:lvlJc w:val="left"/>
      <w:pPr>
        <w:ind w:left="1505" w:firstLine="1080"/>
      </w:pPr>
      <w:rPr>
        <w:smallCaps w:val="0"/>
        <w:strike w:val="0"/>
        <w:vertAlign w:val="baseline"/>
      </w:rPr>
    </w:lvl>
    <w:lvl w:ilvl="4">
      <w:start w:val="1"/>
      <w:numFmt w:val="lowerRoman"/>
      <w:lvlText w:val="%5)"/>
      <w:lvlJc w:val="left"/>
      <w:pPr>
        <w:ind w:left="1865" w:firstLine="1440"/>
      </w:pPr>
      <w:rPr>
        <w:smallCaps w:val="0"/>
        <w:strike w:val="0"/>
        <w:vertAlign w:val="baseline"/>
      </w:rPr>
    </w:lvl>
    <w:lvl w:ilvl="5">
      <w:start w:val="1"/>
      <w:numFmt w:val="decimal"/>
      <w:lvlText w:val="%6."/>
      <w:lvlJc w:val="left"/>
      <w:pPr>
        <w:ind w:left="2225" w:firstLine="1800"/>
      </w:pPr>
      <w:rPr>
        <w:smallCaps w:val="0"/>
        <w:strike w:val="0"/>
        <w:vertAlign w:val="baseline"/>
      </w:rPr>
    </w:lvl>
    <w:lvl w:ilvl="6">
      <w:start w:val="1"/>
      <w:numFmt w:val="decimal"/>
      <w:lvlText w:val="%7."/>
      <w:lvlJc w:val="left"/>
      <w:pPr>
        <w:ind w:left="2585" w:firstLine="2160"/>
      </w:pPr>
      <w:rPr>
        <w:smallCaps w:val="0"/>
        <w:strike w:val="0"/>
        <w:vertAlign w:val="baseline"/>
      </w:rPr>
    </w:lvl>
    <w:lvl w:ilvl="7">
      <w:start w:val="1"/>
      <w:numFmt w:val="decimal"/>
      <w:lvlText w:val="%8."/>
      <w:lvlJc w:val="left"/>
      <w:pPr>
        <w:ind w:left="2945" w:firstLine="2520"/>
      </w:pPr>
      <w:rPr>
        <w:smallCaps w:val="0"/>
        <w:strike w:val="0"/>
        <w:vertAlign w:val="baseline"/>
      </w:rPr>
    </w:lvl>
    <w:lvl w:ilvl="8">
      <w:start w:val="1"/>
      <w:numFmt w:val="decimal"/>
      <w:lvlText w:val="%9."/>
      <w:lvlJc w:val="left"/>
      <w:pPr>
        <w:ind w:left="3305" w:firstLine="2880"/>
      </w:pPr>
      <w:rPr>
        <w:smallCaps w:val="0"/>
        <w:strike w:val="0"/>
        <w:vertAlign w:val="baseline"/>
      </w:rPr>
    </w:lvl>
  </w:abstractNum>
  <w:abstractNum w:abstractNumId="3">
    <w:lvl w:ilvl="0">
      <w:start w:val="7"/>
      <w:numFmt w:val="decimal"/>
      <w:lvlText w:val="%1."/>
      <w:lvlJc w:val="left"/>
      <w:pPr>
        <w:ind w:left="425" w:firstLine="0"/>
      </w:pPr>
      <w:rPr>
        <w:smallCaps w:val="0"/>
        <w:strike w:val="0"/>
        <w:vertAlign w:val="baseline"/>
      </w:rPr>
    </w:lvl>
    <w:lvl w:ilvl="1">
      <w:start w:val="1"/>
      <w:numFmt w:val="decimal"/>
      <w:lvlText w:val="%2."/>
      <w:lvlJc w:val="left"/>
      <w:pPr>
        <w:ind w:left="785" w:firstLine="360"/>
      </w:pPr>
      <w:rPr>
        <w:smallCaps w:val="0"/>
        <w:strike w:val="0"/>
        <w:vertAlign w:val="baseline"/>
      </w:rPr>
    </w:lvl>
    <w:lvl w:ilvl="2">
      <w:start w:val="1"/>
      <w:numFmt w:val="lowerLetter"/>
      <w:lvlText w:val="%3."/>
      <w:lvlJc w:val="left"/>
      <w:pPr>
        <w:ind w:left="1145" w:firstLine="720"/>
      </w:pPr>
      <w:rPr>
        <w:smallCaps w:val="0"/>
        <w:strike w:val="0"/>
        <w:vertAlign w:val="baseline"/>
      </w:rPr>
    </w:lvl>
    <w:lvl w:ilvl="3">
      <w:start w:val="1"/>
      <w:numFmt w:val="decimal"/>
      <w:lvlText w:val="%4."/>
      <w:lvlJc w:val="left"/>
      <w:pPr>
        <w:ind w:left="1505" w:firstLine="1080"/>
      </w:pPr>
      <w:rPr>
        <w:smallCaps w:val="0"/>
        <w:strike w:val="0"/>
        <w:vertAlign w:val="baseline"/>
      </w:rPr>
    </w:lvl>
    <w:lvl w:ilvl="4">
      <w:start w:val="1"/>
      <w:numFmt w:val="lowerRoman"/>
      <w:lvlText w:val="%5)"/>
      <w:lvlJc w:val="left"/>
      <w:pPr>
        <w:ind w:left="1865" w:firstLine="1440"/>
      </w:pPr>
      <w:rPr>
        <w:smallCaps w:val="0"/>
        <w:strike w:val="0"/>
        <w:vertAlign w:val="baseline"/>
      </w:rPr>
    </w:lvl>
    <w:lvl w:ilvl="5">
      <w:start w:val="1"/>
      <w:numFmt w:val="decimal"/>
      <w:lvlText w:val="%6."/>
      <w:lvlJc w:val="left"/>
      <w:pPr>
        <w:ind w:left="2225" w:firstLine="1800"/>
      </w:pPr>
      <w:rPr>
        <w:smallCaps w:val="0"/>
        <w:strike w:val="0"/>
        <w:vertAlign w:val="baseline"/>
      </w:rPr>
    </w:lvl>
    <w:lvl w:ilvl="6">
      <w:start w:val="1"/>
      <w:numFmt w:val="decimal"/>
      <w:lvlText w:val="%7."/>
      <w:lvlJc w:val="left"/>
      <w:pPr>
        <w:ind w:left="2585" w:firstLine="2160"/>
      </w:pPr>
      <w:rPr>
        <w:smallCaps w:val="0"/>
        <w:strike w:val="0"/>
        <w:vertAlign w:val="baseline"/>
      </w:rPr>
    </w:lvl>
    <w:lvl w:ilvl="7">
      <w:start w:val="1"/>
      <w:numFmt w:val="decimal"/>
      <w:lvlText w:val="%8."/>
      <w:lvlJc w:val="left"/>
      <w:pPr>
        <w:ind w:left="2945" w:firstLine="2520"/>
      </w:pPr>
      <w:rPr>
        <w:smallCaps w:val="0"/>
        <w:strike w:val="0"/>
        <w:vertAlign w:val="baseline"/>
      </w:rPr>
    </w:lvl>
    <w:lvl w:ilvl="8">
      <w:start w:val="1"/>
      <w:numFmt w:val="decimal"/>
      <w:lvlText w:val="%9."/>
      <w:lvlJc w:val="left"/>
      <w:pPr>
        <w:ind w:left="3305" w:firstLine="2880"/>
      </w:pPr>
      <w:rPr>
        <w:smallCaps w:val="0"/>
        <w:strike w:val="0"/>
        <w:vertAlign w:val="baseline"/>
      </w:rPr>
    </w:lvl>
  </w:abstractNum>
  <w:abstractNum w:abstractNumId="4">
    <w:lvl w:ilvl="0">
      <w:start w:val="1"/>
      <w:numFmt w:val="lowerRoman"/>
      <w:lvlText w:val="%1."/>
      <w:lvlJc w:val="right"/>
      <w:pPr>
        <w:ind w:left="2585" w:firstLine="2225"/>
      </w:pPr>
      <w:rPr/>
    </w:lvl>
    <w:lvl w:ilvl="1">
      <w:start w:val="1"/>
      <w:numFmt w:val="lowerLetter"/>
      <w:lvlText w:val="%2."/>
      <w:lvlJc w:val="left"/>
      <w:pPr>
        <w:ind w:left="3305" w:firstLine="2945"/>
      </w:pPr>
      <w:rPr/>
    </w:lvl>
    <w:lvl w:ilvl="2">
      <w:start w:val="1"/>
      <w:numFmt w:val="lowerRoman"/>
      <w:lvlText w:val="%3."/>
      <w:lvlJc w:val="right"/>
      <w:pPr>
        <w:ind w:left="4025" w:firstLine="3845"/>
      </w:pPr>
      <w:rPr/>
    </w:lvl>
    <w:lvl w:ilvl="3">
      <w:start w:val="1"/>
      <w:numFmt w:val="decimal"/>
      <w:lvlText w:val="%4."/>
      <w:lvlJc w:val="left"/>
      <w:pPr>
        <w:ind w:left="4745" w:firstLine="4385"/>
      </w:pPr>
      <w:rPr/>
    </w:lvl>
    <w:lvl w:ilvl="4">
      <w:start w:val="1"/>
      <w:numFmt w:val="lowerLetter"/>
      <w:lvlText w:val="%5."/>
      <w:lvlJc w:val="left"/>
      <w:pPr>
        <w:ind w:left="5465" w:firstLine="5105"/>
      </w:pPr>
      <w:rPr/>
    </w:lvl>
    <w:lvl w:ilvl="5">
      <w:start w:val="1"/>
      <w:numFmt w:val="lowerRoman"/>
      <w:lvlText w:val="%6."/>
      <w:lvlJc w:val="right"/>
      <w:pPr>
        <w:ind w:left="6185" w:firstLine="6005"/>
      </w:pPr>
      <w:rPr/>
    </w:lvl>
    <w:lvl w:ilvl="6">
      <w:start w:val="1"/>
      <w:numFmt w:val="decimal"/>
      <w:lvlText w:val="%7."/>
      <w:lvlJc w:val="left"/>
      <w:pPr>
        <w:ind w:left="6905" w:firstLine="6545"/>
      </w:pPr>
      <w:rPr/>
    </w:lvl>
    <w:lvl w:ilvl="7">
      <w:start w:val="1"/>
      <w:numFmt w:val="lowerLetter"/>
      <w:lvlText w:val="%8."/>
      <w:lvlJc w:val="left"/>
      <w:pPr>
        <w:ind w:left="7625" w:firstLine="7265"/>
      </w:pPr>
      <w:rPr/>
    </w:lvl>
    <w:lvl w:ilvl="8">
      <w:start w:val="1"/>
      <w:numFmt w:val="lowerRoman"/>
      <w:lvlText w:val="%9."/>
      <w:lvlJc w:val="right"/>
      <w:pPr>
        <w:ind w:left="8345" w:firstLine="8165"/>
      </w:pPr>
      <w:rPr/>
    </w:lvl>
  </w:abstractNum>
  <w:abstractNum w:abstractNumId="5">
    <w:lvl w:ilvl="0">
      <w:start w:val="8"/>
      <w:numFmt w:val="decimal"/>
      <w:lvlText w:val="%1."/>
      <w:lvlJc w:val="left"/>
      <w:pPr>
        <w:ind w:left="425" w:firstLine="0"/>
      </w:pPr>
      <w:rPr>
        <w:smallCaps w:val="0"/>
        <w:strike w:val="0"/>
        <w:vertAlign w:val="baseline"/>
      </w:rPr>
    </w:lvl>
    <w:lvl w:ilvl="1">
      <w:start w:val="1"/>
      <w:numFmt w:val="decimal"/>
      <w:lvlText w:val="%2."/>
      <w:lvlJc w:val="left"/>
      <w:pPr>
        <w:ind w:left="785" w:firstLine="360"/>
      </w:pPr>
      <w:rPr>
        <w:smallCaps w:val="0"/>
        <w:strike w:val="0"/>
        <w:vertAlign w:val="baseline"/>
      </w:rPr>
    </w:lvl>
    <w:lvl w:ilvl="2">
      <w:start w:val="1"/>
      <w:numFmt w:val="lowerLetter"/>
      <w:lvlText w:val="%3."/>
      <w:lvlJc w:val="left"/>
      <w:pPr>
        <w:ind w:left="1145" w:firstLine="720"/>
      </w:pPr>
      <w:rPr>
        <w:smallCaps w:val="0"/>
        <w:strike w:val="0"/>
        <w:vertAlign w:val="baseline"/>
      </w:rPr>
    </w:lvl>
    <w:lvl w:ilvl="3">
      <w:start w:val="1"/>
      <w:numFmt w:val="decimal"/>
      <w:lvlText w:val="%4."/>
      <w:lvlJc w:val="left"/>
      <w:pPr>
        <w:ind w:left="1505" w:firstLine="1080"/>
      </w:pPr>
      <w:rPr>
        <w:smallCaps w:val="0"/>
        <w:strike w:val="0"/>
        <w:vertAlign w:val="baseline"/>
      </w:rPr>
    </w:lvl>
    <w:lvl w:ilvl="4">
      <w:start w:val="1"/>
      <w:numFmt w:val="lowerRoman"/>
      <w:lvlText w:val="%5."/>
      <w:lvlJc w:val="left"/>
      <w:pPr>
        <w:ind w:left="1865" w:firstLine="1440"/>
      </w:pPr>
      <w:rPr>
        <w:smallCaps w:val="0"/>
        <w:strike w:val="0"/>
        <w:vertAlign w:val="baseline"/>
      </w:rPr>
    </w:lvl>
    <w:lvl w:ilvl="5">
      <w:start w:val="1"/>
      <w:numFmt w:val="decimal"/>
      <w:lvlText w:val="%6."/>
      <w:lvlJc w:val="left"/>
      <w:pPr>
        <w:ind w:left="2225" w:firstLine="1800"/>
      </w:pPr>
      <w:rPr>
        <w:smallCaps w:val="0"/>
        <w:strike w:val="0"/>
        <w:vertAlign w:val="baseline"/>
      </w:rPr>
    </w:lvl>
    <w:lvl w:ilvl="6">
      <w:start w:val="1"/>
      <w:numFmt w:val="decimal"/>
      <w:lvlText w:val="%7."/>
      <w:lvlJc w:val="left"/>
      <w:pPr>
        <w:ind w:left="2585" w:firstLine="2160"/>
      </w:pPr>
      <w:rPr>
        <w:smallCaps w:val="0"/>
        <w:strike w:val="0"/>
        <w:vertAlign w:val="baseline"/>
      </w:rPr>
    </w:lvl>
    <w:lvl w:ilvl="7">
      <w:start w:val="1"/>
      <w:numFmt w:val="decimal"/>
      <w:lvlText w:val="%8."/>
      <w:lvlJc w:val="left"/>
      <w:pPr>
        <w:ind w:left="2945" w:firstLine="2520"/>
      </w:pPr>
      <w:rPr>
        <w:smallCaps w:val="0"/>
        <w:strike w:val="0"/>
        <w:vertAlign w:val="baseline"/>
      </w:rPr>
    </w:lvl>
    <w:lvl w:ilvl="8">
      <w:start w:val="1"/>
      <w:numFmt w:val="decimal"/>
      <w:lvlText w:val="%9."/>
      <w:lvlJc w:val="left"/>
      <w:pPr>
        <w:ind w:left="3305" w:firstLine="2880"/>
      </w:pPr>
      <w:rPr>
        <w:smallCaps w:val="0"/>
        <w:strike w:val="0"/>
        <w:vertAlign w:val="baseline"/>
      </w:rPr>
    </w:lvl>
  </w:abstractNum>
  <w:abstractNum w:abstractNumId="6">
    <w:lvl w:ilvl="0">
      <w:start w:val="1"/>
      <w:numFmt w:val="lowerLetter"/>
      <w:lvlText w:val="%1)"/>
      <w:lvlJc w:val="left"/>
      <w:pPr>
        <w:ind w:left="720" w:firstLine="360"/>
      </w:pPr>
      <w:rPr/>
    </w:lvl>
    <w:lvl w:ilvl="1">
      <w:start w:val="1"/>
      <w:numFmt w:val="lowerLetter"/>
      <w:lvlText w:val="%2."/>
      <w:lvlJc w:val="left"/>
      <w:pPr>
        <w:ind w:left="1440" w:firstLine="1080"/>
      </w:pPr>
      <w:rPr/>
    </w:lvl>
    <w:lvl w:ilvl="2">
      <w:start w:val="1"/>
      <w:numFmt w:val="lowerLetter"/>
      <w:lvlText w:val="%3)"/>
      <w:lvlJc w:val="left"/>
      <w:pPr>
        <w:ind w:left="2340" w:firstLine="1980"/>
      </w:pPr>
      <w:rPr/>
    </w:lvl>
    <w:lvl w:ilvl="3">
      <w:start w:val="1"/>
      <w:numFmt w:val="decimal"/>
      <w:lvlText w:val="%4."/>
      <w:lvlJc w:val="left"/>
      <w:pPr>
        <w:ind w:left="2880" w:firstLine="2520"/>
      </w:pPr>
      <w:rPr/>
    </w:lvl>
    <w:lvl w:ilvl="4">
      <w:start w:val="1"/>
      <w:numFmt w:val="lowerLetter"/>
      <w:lvlText w:val="%5."/>
      <w:lvlJc w:val="left"/>
      <w:pPr>
        <w:ind w:left="3600" w:firstLine="3240"/>
      </w:pPr>
      <w:rPr/>
    </w:lvl>
    <w:lvl w:ilvl="5">
      <w:start w:val="1"/>
      <w:numFmt w:val="lowerRoman"/>
      <w:lvlText w:val="%6."/>
      <w:lvlJc w:val="right"/>
      <w:pPr>
        <w:ind w:left="4320" w:firstLine="4140"/>
      </w:pPr>
      <w:rPr/>
    </w:lvl>
    <w:lvl w:ilvl="6">
      <w:start w:val="1"/>
      <w:numFmt w:val="decimal"/>
      <w:lvlText w:val="%7."/>
      <w:lvlJc w:val="left"/>
      <w:pPr>
        <w:ind w:left="5040" w:firstLine="4680"/>
      </w:pPr>
      <w:rPr/>
    </w:lvl>
    <w:lvl w:ilvl="7">
      <w:start w:val="1"/>
      <w:numFmt w:val="lowerLetter"/>
      <w:lvlText w:val="%8."/>
      <w:lvlJc w:val="left"/>
      <w:pPr>
        <w:ind w:left="5760" w:firstLine="5400"/>
      </w:pPr>
      <w:rPr/>
    </w:lvl>
    <w:lvl w:ilvl="8">
      <w:start w:val="1"/>
      <w:numFmt w:val="lowerRoman"/>
      <w:lvlText w:val="%9."/>
      <w:lvlJc w:val="right"/>
      <w:pPr>
        <w:ind w:left="6480" w:firstLine="6300"/>
      </w:pPr>
      <w:rPr/>
    </w:lvl>
  </w:abstractNum>
  <w:abstractNum w:abstractNumId="7">
    <w:lvl w:ilvl="0">
      <w:start w:val="1"/>
      <w:numFmt w:val="lowerLetter"/>
      <w:lvlText w:val="%1)"/>
      <w:lvlJc w:val="left"/>
      <w:pPr>
        <w:ind w:left="720" w:firstLine="360"/>
      </w:pPr>
      <w:rPr/>
    </w:lvl>
    <w:lvl w:ilvl="1">
      <w:start w:val="1"/>
      <w:numFmt w:val="lowerLetter"/>
      <w:lvlText w:val="%2."/>
      <w:lvlJc w:val="left"/>
      <w:pPr>
        <w:ind w:left="1440" w:firstLine="1080"/>
      </w:pPr>
      <w:rPr/>
    </w:lvl>
    <w:lvl w:ilvl="2">
      <w:start w:val="1"/>
      <w:numFmt w:val="lowerRoman"/>
      <w:lvlText w:val="%3."/>
      <w:lvlJc w:val="right"/>
      <w:pPr>
        <w:ind w:left="2160" w:firstLine="1980"/>
      </w:pPr>
      <w:rPr/>
    </w:lvl>
    <w:lvl w:ilvl="3">
      <w:start w:val="1"/>
      <w:numFmt w:val="decimal"/>
      <w:lvlText w:val="%4."/>
      <w:lvlJc w:val="left"/>
      <w:pPr>
        <w:ind w:left="2880" w:firstLine="2520"/>
      </w:pPr>
      <w:rPr/>
    </w:lvl>
    <w:lvl w:ilvl="4">
      <w:start w:val="1"/>
      <w:numFmt w:val="lowerLetter"/>
      <w:lvlText w:val="%5."/>
      <w:lvlJc w:val="left"/>
      <w:pPr>
        <w:ind w:left="3600" w:firstLine="3240"/>
      </w:pPr>
      <w:rPr/>
    </w:lvl>
    <w:lvl w:ilvl="5">
      <w:start w:val="1"/>
      <w:numFmt w:val="lowerRoman"/>
      <w:lvlText w:val="%6."/>
      <w:lvlJc w:val="right"/>
      <w:pPr>
        <w:ind w:left="4320" w:firstLine="4140"/>
      </w:pPr>
      <w:rPr/>
    </w:lvl>
    <w:lvl w:ilvl="6">
      <w:start w:val="1"/>
      <w:numFmt w:val="decimal"/>
      <w:lvlText w:val="%7."/>
      <w:lvlJc w:val="left"/>
      <w:pPr>
        <w:ind w:left="5040" w:firstLine="4680"/>
      </w:pPr>
      <w:rPr/>
    </w:lvl>
    <w:lvl w:ilvl="7">
      <w:start w:val="1"/>
      <w:numFmt w:val="lowerLetter"/>
      <w:lvlText w:val="%8."/>
      <w:lvlJc w:val="left"/>
      <w:pPr>
        <w:ind w:left="5760" w:firstLine="5400"/>
      </w:pPr>
      <w:rPr/>
    </w:lvl>
    <w:lvl w:ilvl="8">
      <w:start w:val="1"/>
      <w:numFmt w:val="lowerRoman"/>
      <w:lvlText w:val="%9."/>
      <w:lvlJc w:val="right"/>
      <w:pPr>
        <w:ind w:left="6480" w:firstLine="6300"/>
      </w:pPr>
      <w:rPr/>
    </w:lvl>
  </w:abstractNum>
  <w:abstractNum w:abstractNumId="8">
    <w:lvl w:ilvl="0">
      <w:start w:val="1"/>
      <w:numFmt w:val="lowerLetter"/>
      <w:lvlText w:val="%1)"/>
      <w:lvlJc w:val="left"/>
      <w:pPr>
        <w:ind w:left="720" w:firstLine="360"/>
      </w:pPr>
      <w:rPr/>
    </w:lvl>
    <w:lvl w:ilvl="1">
      <w:start w:val="1"/>
      <w:numFmt w:val="lowerLetter"/>
      <w:lvlText w:val="%2."/>
      <w:lvlJc w:val="left"/>
      <w:pPr>
        <w:ind w:left="1440" w:firstLine="1080"/>
      </w:pPr>
      <w:rPr/>
    </w:lvl>
    <w:lvl w:ilvl="2">
      <w:start w:val="1"/>
      <w:numFmt w:val="lowerRoman"/>
      <w:lvlText w:val="%3."/>
      <w:lvlJc w:val="right"/>
      <w:pPr>
        <w:ind w:left="2160" w:firstLine="1980"/>
      </w:pPr>
      <w:rPr/>
    </w:lvl>
    <w:lvl w:ilvl="3">
      <w:start w:val="1"/>
      <w:numFmt w:val="decimal"/>
      <w:lvlText w:val="%4."/>
      <w:lvlJc w:val="left"/>
      <w:pPr>
        <w:ind w:left="2880" w:firstLine="2520"/>
      </w:pPr>
      <w:rPr/>
    </w:lvl>
    <w:lvl w:ilvl="4">
      <w:start w:val="1"/>
      <w:numFmt w:val="lowerLetter"/>
      <w:lvlText w:val="%5."/>
      <w:lvlJc w:val="left"/>
      <w:pPr>
        <w:ind w:left="3600" w:firstLine="3240"/>
      </w:pPr>
      <w:rPr/>
    </w:lvl>
    <w:lvl w:ilvl="5">
      <w:start w:val="1"/>
      <w:numFmt w:val="lowerRoman"/>
      <w:lvlText w:val="%6."/>
      <w:lvlJc w:val="right"/>
      <w:pPr>
        <w:ind w:left="4320" w:firstLine="4140"/>
      </w:pPr>
      <w:rPr/>
    </w:lvl>
    <w:lvl w:ilvl="6">
      <w:start w:val="1"/>
      <w:numFmt w:val="decimal"/>
      <w:lvlText w:val="%7."/>
      <w:lvlJc w:val="left"/>
      <w:pPr>
        <w:ind w:left="5040" w:firstLine="4680"/>
      </w:pPr>
      <w:rPr/>
    </w:lvl>
    <w:lvl w:ilvl="7">
      <w:start w:val="1"/>
      <w:numFmt w:val="lowerLetter"/>
      <w:lvlText w:val="%8."/>
      <w:lvlJc w:val="left"/>
      <w:pPr>
        <w:ind w:left="5760" w:firstLine="5400"/>
      </w:pPr>
      <w:rPr/>
    </w:lvl>
    <w:lvl w:ilvl="8">
      <w:start w:val="1"/>
      <w:numFmt w:val="lowerRoman"/>
      <w:lvlText w:val="%9."/>
      <w:lvlJc w:val="right"/>
      <w:pPr>
        <w:ind w:left="6480" w:firstLine="6300"/>
      </w:pPr>
      <w:rPr/>
    </w:lvl>
  </w:abstractNum>
  <w:abstractNum w:abstractNumId="9">
    <w:lvl w:ilvl="0">
      <w:start w:val="1"/>
      <w:numFmt w:val="lowerRoman"/>
      <w:lvlText w:val="%1."/>
      <w:lvlJc w:val="right"/>
      <w:pPr>
        <w:ind w:left="2585" w:firstLine="2225"/>
      </w:pPr>
      <w:rPr/>
    </w:lvl>
    <w:lvl w:ilvl="1">
      <w:start w:val="1"/>
      <w:numFmt w:val="lowerLetter"/>
      <w:lvlText w:val="%2."/>
      <w:lvlJc w:val="left"/>
      <w:pPr>
        <w:ind w:left="3305" w:firstLine="2945"/>
      </w:pPr>
      <w:rPr/>
    </w:lvl>
    <w:lvl w:ilvl="2">
      <w:start w:val="1"/>
      <w:numFmt w:val="lowerRoman"/>
      <w:lvlText w:val="%3."/>
      <w:lvlJc w:val="right"/>
      <w:pPr>
        <w:ind w:left="4025" w:firstLine="3845"/>
      </w:pPr>
      <w:rPr/>
    </w:lvl>
    <w:lvl w:ilvl="3">
      <w:start w:val="1"/>
      <w:numFmt w:val="decimal"/>
      <w:lvlText w:val="%4."/>
      <w:lvlJc w:val="left"/>
      <w:pPr>
        <w:ind w:left="4745" w:firstLine="4385"/>
      </w:pPr>
      <w:rPr/>
    </w:lvl>
    <w:lvl w:ilvl="4">
      <w:start w:val="1"/>
      <w:numFmt w:val="lowerLetter"/>
      <w:lvlText w:val="%5."/>
      <w:lvlJc w:val="left"/>
      <w:pPr>
        <w:ind w:left="5465" w:firstLine="5105"/>
      </w:pPr>
      <w:rPr/>
    </w:lvl>
    <w:lvl w:ilvl="5">
      <w:start w:val="1"/>
      <w:numFmt w:val="lowerRoman"/>
      <w:lvlText w:val="%6."/>
      <w:lvlJc w:val="right"/>
      <w:pPr>
        <w:ind w:left="6185" w:firstLine="6005"/>
      </w:pPr>
      <w:rPr/>
    </w:lvl>
    <w:lvl w:ilvl="6">
      <w:start w:val="1"/>
      <w:numFmt w:val="decimal"/>
      <w:lvlText w:val="%7."/>
      <w:lvlJc w:val="left"/>
      <w:pPr>
        <w:ind w:left="6905" w:firstLine="6545"/>
      </w:pPr>
      <w:rPr/>
    </w:lvl>
    <w:lvl w:ilvl="7">
      <w:start w:val="1"/>
      <w:numFmt w:val="lowerLetter"/>
      <w:lvlText w:val="%8."/>
      <w:lvlJc w:val="left"/>
      <w:pPr>
        <w:ind w:left="7625" w:firstLine="7265"/>
      </w:pPr>
      <w:rPr/>
    </w:lvl>
    <w:lvl w:ilvl="8">
      <w:start w:val="1"/>
      <w:numFmt w:val="lowerRoman"/>
      <w:lvlText w:val="%9."/>
      <w:lvlJc w:val="right"/>
      <w:pPr>
        <w:ind w:left="8345" w:firstLine="8165"/>
      </w:pPr>
      <w:rPr/>
    </w:lvl>
  </w:abstractNum>
  <w:abstractNum w:abstractNumId="10">
    <w:lvl w:ilvl="0">
      <w:start w:val="1"/>
      <w:numFmt w:val="lowerLetter"/>
      <w:lvlText w:val="%1)"/>
      <w:lvlJc w:val="left"/>
      <w:pPr>
        <w:ind w:left="720" w:firstLine="360"/>
      </w:pPr>
      <w:rPr/>
    </w:lvl>
    <w:lvl w:ilvl="1">
      <w:start w:val="1"/>
      <w:numFmt w:val="lowerLetter"/>
      <w:lvlText w:val="%2."/>
      <w:lvlJc w:val="left"/>
      <w:pPr>
        <w:ind w:left="1440" w:firstLine="1080"/>
      </w:pPr>
      <w:rPr/>
    </w:lvl>
    <w:lvl w:ilvl="2">
      <w:start w:val="1"/>
      <w:numFmt w:val="lowerRoman"/>
      <w:lvlText w:val="%3."/>
      <w:lvlJc w:val="right"/>
      <w:pPr>
        <w:ind w:left="2160" w:firstLine="1980"/>
      </w:pPr>
      <w:rPr/>
    </w:lvl>
    <w:lvl w:ilvl="3">
      <w:start w:val="1"/>
      <w:numFmt w:val="decimal"/>
      <w:lvlText w:val="%4."/>
      <w:lvlJc w:val="left"/>
      <w:pPr>
        <w:ind w:left="2880" w:firstLine="2520"/>
      </w:pPr>
      <w:rPr/>
    </w:lvl>
    <w:lvl w:ilvl="4">
      <w:start w:val="1"/>
      <w:numFmt w:val="lowerLetter"/>
      <w:lvlText w:val="%5."/>
      <w:lvlJc w:val="left"/>
      <w:pPr>
        <w:ind w:left="3600" w:firstLine="3240"/>
      </w:pPr>
      <w:rPr/>
    </w:lvl>
    <w:lvl w:ilvl="5">
      <w:start w:val="1"/>
      <w:numFmt w:val="lowerRoman"/>
      <w:lvlText w:val="%6."/>
      <w:lvlJc w:val="right"/>
      <w:pPr>
        <w:ind w:left="4320" w:firstLine="4140"/>
      </w:pPr>
      <w:rPr/>
    </w:lvl>
    <w:lvl w:ilvl="6">
      <w:start w:val="1"/>
      <w:numFmt w:val="decimal"/>
      <w:lvlText w:val="%7."/>
      <w:lvlJc w:val="left"/>
      <w:pPr>
        <w:ind w:left="5040" w:firstLine="4680"/>
      </w:pPr>
      <w:rPr/>
    </w:lvl>
    <w:lvl w:ilvl="7">
      <w:start w:val="1"/>
      <w:numFmt w:val="lowerLetter"/>
      <w:lvlText w:val="%8."/>
      <w:lvlJc w:val="left"/>
      <w:pPr>
        <w:ind w:left="5760" w:firstLine="5400"/>
      </w:pPr>
      <w:rPr/>
    </w:lvl>
    <w:lvl w:ilvl="8">
      <w:start w:val="1"/>
      <w:numFmt w:val="lowerRoman"/>
      <w:lvlText w:val="%9."/>
      <w:lvlJc w:val="right"/>
      <w:pPr>
        <w:ind w:left="6480" w:firstLine="6300"/>
      </w:pPr>
      <w:rPr/>
    </w:lvl>
  </w:abstractNum>
  <w:abstractNum w:abstractNumId="11">
    <w:lvl w:ilvl="0">
      <w:start w:val="1"/>
      <w:numFmt w:val="lowerRoman"/>
      <w:lvlText w:val="%1."/>
      <w:lvlJc w:val="right"/>
      <w:pPr>
        <w:ind w:left="2062" w:firstLine="1702"/>
      </w:pPr>
      <w:rPr/>
    </w:lvl>
    <w:lvl w:ilvl="1">
      <w:start w:val="1"/>
      <w:numFmt w:val="lowerLetter"/>
      <w:lvlText w:val="%2."/>
      <w:lvlJc w:val="left"/>
      <w:pPr>
        <w:ind w:left="2782" w:firstLine="2422"/>
      </w:pPr>
      <w:rPr/>
    </w:lvl>
    <w:lvl w:ilvl="2">
      <w:start w:val="1"/>
      <w:numFmt w:val="lowerRoman"/>
      <w:lvlText w:val="%3."/>
      <w:lvlJc w:val="right"/>
      <w:pPr>
        <w:ind w:left="3502" w:firstLine="3322"/>
      </w:pPr>
      <w:rPr/>
    </w:lvl>
    <w:lvl w:ilvl="3">
      <w:start w:val="1"/>
      <w:numFmt w:val="decimal"/>
      <w:lvlText w:val="%4."/>
      <w:lvlJc w:val="left"/>
      <w:pPr>
        <w:ind w:left="4222" w:firstLine="3862"/>
      </w:pPr>
      <w:rPr/>
    </w:lvl>
    <w:lvl w:ilvl="4">
      <w:start w:val="1"/>
      <w:numFmt w:val="lowerLetter"/>
      <w:lvlText w:val="%5."/>
      <w:lvlJc w:val="left"/>
      <w:pPr>
        <w:ind w:left="4942" w:firstLine="4582"/>
      </w:pPr>
      <w:rPr/>
    </w:lvl>
    <w:lvl w:ilvl="5">
      <w:start w:val="1"/>
      <w:numFmt w:val="lowerRoman"/>
      <w:lvlText w:val="%6."/>
      <w:lvlJc w:val="right"/>
      <w:pPr>
        <w:ind w:left="5662" w:firstLine="5482"/>
      </w:pPr>
      <w:rPr/>
    </w:lvl>
    <w:lvl w:ilvl="6">
      <w:start w:val="1"/>
      <w:numFmt w:val="decimal"/>
      <w:lvlText w:val="%7."/>
      <w:lvlJc w:val="left"/>
      <w:pPr>
        <w:ind w:left="6382" w:firstLine="6022"/>
      </w:pPr>
      <w:rPr/>
    </w:lvl>
    <w:lvl w:ilvl="7">
      <w:start w:val="1"/>
      <w:numFmt w:val="lowerLetter"/>
      <w:lvlText w:val="%8."/>
      <w:lvlJc w:val="left"/>
      <w:pPr>
        <w:ind w:left="7102" w:firstLine="6742"/>
      </w:pPr>
      <w:rPr/>
    </w:lvl>
    <w:lvl w:ilvl="8">
      <w:start w:val="1"/>
      <w:numFmt w:val="lowerRoman"/>
      <w:lvlText w:val="%9."/>
      <w:lvlJc w:val="right"/>
      <w:pPr>
        <w:ind w:left="7822" w:firstLine="7642"/>
      </w:pPr>
      <w:rPr/>
    </w:lvl>
  </w:abstractNum>
  <w:abstractNum w:abstractNumId="12">
    <w:lvl w:ilvl="0">
      <w:start w:val="1"/>
      <w:numFmt w:val="decimal"/>
      <w:lvlText w:val="%1."/>
      <w:lvlJc w:val="left"/>
      <w:pPr>
        <w:ind w:left="425" w:firstLine="0"/>
      </w:pPr>
      <w:rPr>
        <w:smallCaps w:val="0"/>
        <w:strike w:val="0"/>
        <w:vertAlign w:val="baseline"/>
      </w:rPr>
    </w:lvl>
    <w:lvl w:ilvl="1">
      <w:start w:val="1"/>
      <w:numFmt w:val="decimal"/>
      <w:lvlText w:val="%2."/>
      <w:lvlJc w:val="left"/>
      <w:pPr>
        <w:ind w:left="785" w:firstLine="360"/>
      </w:pPr>
      <w:rPr>
        <w:smallCaps w:val="0"/>
        <w:strike w:val="0"/>
        <w:vertAlign w:val="baseline"/>
      </w:rPr>
    </w:lvl>
    <w:lvl w:ilvl="2">
      <w:start w:val="1"/>
      <w:numFmt w:val="lowerLetter"/>
      <w:lvlText w:val="%3."/>
      <w:lvlJc w:val="left"/>
      <w:pPr>
        <w:ind w:left="1145" w:firstLine="720"/>
      </w:pPr>
      <w:rPr>
        <w:smallCaps w:val="0"/>
        <w:strike w:val="0"/>
        <w:vertAlign w:val="baseline"/>
      </w:rPr>
    </w:lvl>
    <w:lvl w:ilvl="3">
      <w:start w:val="1"/>
      <w:numFmt w:val="decimal"/>
      <w:lvlText w:val="%4."/>
      <w:lvlJc w:val="left"/>
      <w:pPr>
        <w:ind w:left="1505" w:firstLine="1080"/>
      </w:pPr>
      <w:rPr>
        <w:smallCaps w:val="0"/>
        <w:strike w:val="0"/>
        <w:vertAlign w:val="baseline"/>
      </w:rPr>
    </w:lvl>
    <w:lvl w:ilvl="4">
      <w:start w:val="1"/>
      <w:numFmt w:val="lowerRoman"/>
      <w:lvlText w:val="%5)"/>
      <w:lvlJc w:val="left"/>
      <w:pPr>
        <w:ind w:left="1865" w:firstLine="1440"/>
      </w:pPr>
      <w:rPr>
        <w:smallCaps w:val="0"/>
        <w:strike w:val="0"/>
        <w:vertAlign w:val="baseline"/>
      </w:rPr>
    </w:lvl>
    <w:lvl w:ilvl="5">
      <w:start w:val="1"/>
      <w:numFmt w:val="decimal"/>
      <w:lvlText w:val="%6."/>
      <w:lvlJc w:val="left"/>
      <w:pPr>
        <w:ind w:left="2225" w:firstLine="1800"/>
      </w:pPr>
      <w:rPr>
        <w:smallCaps w:val="0"/>
        <w:strike w:val="0"/>
        <w:vertAlign w:val="baseline"/>
      </w:rPr>
    </w:lvl>
    <w:lvl w:ilvl="6">
      <w:start w:val="1"/>
      <w:numFmt w:val="decimal"/>
      <w:lvlText w:val="%7."/>
      <w:lvlJc w:val="left"/>
      <w:pPr>
        <w:ind w:left="2585" w:firstLine="2160"/>
      </w:pPr>
      <w:rPr>
        <w:smallCaps w:val="0"/>
        <w:strike w:val="0"/>
        <w:vertAlign w:val="baseline"/>
      </w:rPr>
    </w:lvl>
    <w:lvl w:ilvl="7">
      <w:start w:val="1"/>
      <w:numFmt w:val="decimal"/>
      <w:lvlText w:val="%8."/>
      <w:lvlJc w:val="left"/>
      <w:pPr>
        <w:ind w:left="2945" w:firstLine="2520"/>
      </w:pPr>
      <w:rPr>
        <w:smallCaps w:val="0"/>
        <w:strike w:val="0"/>
        <w:vertAlign w:val="baseline"/>
      </w:rPr>
    </w:lvl>
    <w:lvl w:ilvl="8">
      <w:start w:val="1"/>
      <w:numFmt w:val="decimal"/>
      <w:lvlText w:val="%9."/>
      <w:lvlJc w:val="left"/>
      <w:pPr>
        <w:ind w:left="3305" w:firstLine="2880"/>
      </w:pPr>
      <w:rPr>
        <w:smallCaps w:val="0"/>
        <w:strike w:val="0"/>
        <w:vertAlign w:val="baseline"/>
      </w:rPr>
    </w:lvl>
  </w:abstractNum>
  <w:abstractNum w:abstractNumId="13">
    <w:lvl w:ilvl="0">
      <w:start w:val="2"/>
      <w:numFmt w:val="decimal"/>
      <w:lvlText w:val="%1."/>
      <w:lvlJc w:val="left"/>
      <w:pPr>
        <w:ind w:left="425" w:firstLine="0"/>
      </w:pPr>
      <w:rPr>
        <w:smallCaps w:val="0"/>
        <w:strike w:val="0"/>
        <w:vertAlign w:val="baseline"/>
      </w:rPr>
    </w:lvl>
    <w:lvl w:ilvl="1">
      <w:start w:val="1"/>
      <w:numFmt w:val="decimal"/>
      <w:lvlText w:val="%2."/>
      <w:lvlJc w:val="left"/>
      <w:pPr>
        <w:ind w:left="785" w:firstLine="360"/>
      </w:pPr>
      <w:rPr>
        <w:smallCaps w:val="0"/>
        <w:strike w:val="0"/>
        <w:vertAlign w:val="baseline"/>
      </w:rPr>
    </w:lvl>
    <w:lvl w:ilvl="2">
      <w:start w:val="1"/>
      <w:numFmt w:val="lowerLetter"/>
      <w:lvlText w:val="%3."/>
      <w:lvlJc w:val="left"/>
      <w:pPr>
        <w:ind w:left="1145" w:firstLine="720"/>
      </w:pPr>
      <w:rPr>
        <w:smallCaps w:val="0"/>
        <w:strike w:val="0"/>
        <w:vertAlign w:val="baseline"/>
      </w:rPr>
    </w:lvl>
    <w:lvl w:ilvl="3">
      <w:start w:val="1"/>
      <w:numFmt w:val="decimal"/>
      <w:lvlText w:val="%4."/>
      <w:lvlJc w:val="left"/>
      <w:pPr>
        <w:ind w:left="1505" w:firstLine="1080"/>
      </w:pPr>
      <w:rPr>
        <w:smallCaps w:val="0"/>
        <w:strike w:val="0"/>
        <w:vertAlign w:val="baseline"/>
      </w:rPr>
    </w:lvl>
    <w:lvl w:ilvl="4">
      <w:start w:val="1"/>
      <w:numFmt w:val="lowerRoman"/>
      <w:lvlText w:val="%5)"/>
      <w:lvlJc w:val="left"/>
      <w:pPr>
        <w:ind w:left="1865" w:firstLine="1440"/>
      </w:pPr>
      <w:rPr>
        <w:smallCaps w:val="0"/>
        <w:strike w:val="0"/>
        <w:vertAlign w:val="baseline"/>
      </w:rPr>
    </w:lvl>
    <w:lvl w:ilvl="5">
      <w:start w:val="1"/>
      <w:numFmt w:val="decimal"/>
      <w:lvlText w:val="%6."/>
      <w:lvlJc w:val="left"/>
      <w:pPr>
        <w:ind w:left="2225" w:firstLine="1800"/>
      </w:pPr>
      <w:rPr>
        <w:smallCaps w:val="0"/>
        <w:strike w:val="0"/>
        <w:vertAlign w:val="baseline"/>
      </w:rPr>
    </w:lvl>
    <w:lvl w:ilvl="6">
      <w:start w:val="1"/>
      <w:numFmt w:val="decimal"/>
      <w:lvlText w:val="%7."/>
      <w:lvlJc w:val="left"/>
      <w:pPr>
        <w:ind w:left="2585" w:firstLine="2160"/>
      </w:pPr>
      <w:rPr>
        <w:smallCaps w:val="0"/>
        <w:strike w:val="0"/>
        <w:vertAlign w:val="baseline"/>
      </w:rPr>
    </w:lvl>
    <w:lvl w:ilvl="7">
      <w:start w:val="1"/>
      <w:numFmt w:val="decimal"/>
      <w:lvlText w:val="%8."/>
      <w:lvlJc w:val="left"/>
      <w:pPr>
        <w:ind w:left="2945" w:firstLine="2520"/>
      </w:pPr>
      <w:rPr>
        <w:smallCaps w:val="0"/>
        <w:strike w:val="0"/>
        <w:vertAlign w:val="baseline"/>
      </w:rPr>
    </w:lvl>
    <w:lvl w:ilvl="8">
      <w:start w:val="1"/>
      <w:numFmt w:val="decimal"/>
      <w:lvlText w:val="%9."/>
      <w:lvlJc w:val="left"/>
      <w:pPr>
        <w:ind w:left="3305" w:firstLine="2880"/>
      </w:pPr>
      <w:rPr>
        <w:smallCaps w:val="0"/>
        <w:strike w:val="0"/>
        <w:vertAlign w:val="baseline"/>
      </w:rPr>
    </w:lvl>
  </w:abstractNum>
  <w:abstractNum w:abstractNumId="14">
    <w:lvl w:ilvl="0">
      <w:start w:val="1"/>
      <w:numFmt w:val="lowerLetter"/>
      <w:lvlText w:val="%1)"/>
      <w:lvlJc w:val="left"/>
      <w:pPr>
        <w:ind w:left="720" w:firstLine="360"/>
      </w:pPr>
      <w:rPr/>
    </w:lvl>
    <w:lvl w:ilvl="1">
      <w:start w:val="1"/>
      <w:numFmt w:val="lowerLetter"/>
      <w:lvlText w:val="%2."/>
      <w:lvlJc w:val="left"/>
      <w:pPr>
        <w:ind w:left="1440" w:firstLine="1080"/>
      </w:pPr>
      <w:rPr/>
    </w:lvl>
    <w:lvl w:ilvl="2">
      <w:start w:val="1"/>
      <w:numFmt w:val="lowerRoman"/>
      <w:lvlText w:val="%3."/>
      <w:lvlJc w:val="right"/>
      <w:pPr>
        <w:ind w:left="2160" w:firstLine="1980"/>
      </w:pPr>
      <w:rPr/>
    </w:lvl>
    <w:lvl w:ilvl="3">
      <w:start w:val="1"/>
      <w:numFmt w:val="decimal"/>
      <w:lvlText w:val="%4."/>
      <w:lvlJc w:val="left"/>
      <w:pPr>
        <w:ind w:left="2880" w:firstLine="2520"/>
      </w:pPr>
      <w:rPr/>
    </w:lvl>
    <w:lvl w:ilvl="4">
      <w:start w:val="1"/>
      <w:numFmt w:val="lowerLetter"/>
      <w:lvlText w:val="%5."/>
      <w:lvlJc w:val="left"/>
      <w:pPr>
        <w:ind w:left="3600" w:firstLine="3240"/>
      </w:pPr>
      <w:rPr/>
    </w:lvl>
    <w:lvl w:ilvl="5">
      <w:start w:val="1"/>
      <w:numFmt w:val="lowerRoman"/>
      <w:lvlText w:val="%6."/>
      <w:lvlJc w:val="right"/>
      <w:pPr>
        <w:ind w:left="4320" w:firstLine="4140"/>
      </w:pPr>
      <w:rPr/>
    </w:lvl>
    <w:lvl w:ilvl="6">
      <w:start w:val="1"/>
      <w:numFmt w:val="decimal"/>
      <w:lvlText w:val="%7."/>
      <w:lvlJc w:val="left"/>
      <w:pPr>
        <w:ind w:left="5040" w:firstLine="4680"/>
      </w:pPr>
      <w:rPr/>
    </w:lvl>
    <w:lvl w:ilvl="7">
      <w:start w:val="1"/>
      <w:numFmt w:val="lowerLetter"/>
      <w:lvlText w:val="%8."/>
      <w:lvlJc w:val="left"/>
      <w:pPr>
        <w:ind w:left="5760" w:firstLine="5400"/>
      </w:pPr>
      <w:rPr/>
    </w:lvl>
    <w:lvl w:ilvl="8">
      <w:start w:val="1"/>
      <w:numFmt w:val="lowerRoman"/>
      <w:lvlText w:val="%9."/>
      <w:lvlJc w:val="right"/>
      <w:pPr>
        <w:ind w:left="6480" w:firstLine="6300"/>
      </w:pPr>
      <w:rPr/>
    </w:lvl>
  </w:abstractNum>
  <w:abstractNum w:abstractNumId="15">
    <w:lvl w:ilvl="0">
      <w:start w:val="1"/>
      <w:numFmt w:val="lowerRoman"/>
      <w:lvlText w:val="%1."/>
      <w:lvlJc w:val="right"/>
      <w:pPr>
        <w:ind w:left="1642" w:firstLine="1282"/>
      </w:pPr>
      <w:rPr/>
    </w:lvl>
    <w:lvl w:ilvl="1">
      <w:start w:val="1"/>
      <w:numFmt w:val="lowerLetter"/>
      <w:lvlText w:val="%2."/>
      <w:lvlJc w:val="left"/>
      <w:pPr>
        <w:ind w:left="2362" w:firstLine="2002"/>
      </w:pPr>
      <w:rPr/>
    </w:lvl>
    <w:lvl w:ilvl="2">
      <w:start w:val="1"/>
      <w:numFmt w:val="lowerRoman"/>
      <w:lvlText w:val="%3."/>
      <w:lvlJc w:val="right"/>
      <w:pPr>
        <w:ind w:left="3082" w:firstLine="2902"/>
      </w:pPr>
      <w:rPr/>
    </w:lvl>
    <w:lvl w:ilvl="3">
      <w:start w:val="1"/>
      <w:numFmt w:val="decimal"/>
      <w:lvlText w:val="%4."/>
      <w:lvlJc w:val="left"/>
      <w:pPr>
        <w:ind w:left="3802" w:firstLine="3442"/>
      </w:pPr>
      <w:rPr/>
    </w:lvl>
    <w:lvl w:ilvl="4">
      <w:start w:val="1"/>
      <w:numFmt w:val="lowerLetter"/>
      <w:lvlText w:val="%5."/>
      <w:lvlJc w:val="left"/>
      <w:pPr>
        <w:ind w:left="4522" w:firstLine="4162"/>
      </w:pPr>
      <w:rPr/>
    </w:lvl>
    <w:lvl w:ilvl="5">
      <w:start w:val="1"/>
      <w:numFmt w:val="lowerRoman"/>
      <w:lvlText w:val="%6."/>
      <w:lvlJc w:val="right"/>
      <w:pPr>
        <w:ind w:left="5242" w:firstLine="5062"/>
      </w:pPr>
      <w:rPr/>
    </w:lvl>
    <w:lvl w:ilvl="6">
      <w:start w:val="1"/>
      <w:numFmt w:val="decimal"/>
      <w:lvlText w:val="%7."/>
      <w:lvlJc w:val="left"/>
      <w:pPr>
        <w:ind w:left="5962" w:firstLine="5602"/>
      </w:pPr>
      <w:rPr/>
    </w:lvl>
    <w:lvl w:ilvl="7">
      <w:start w:val="1"/>
      <w:numFmt w:val="lowerLetter"/>
      <w:lvlText w:val="%8."/>
      <w:lvlJc w:val="left"/>
      <w:pPr>
        <w:ind w:left="6682" w:firstLine="6322"/>
      </w:pPr>
      <w:rPr/>
    </w:lvl>
    <w:lvl w:ilvl="8">
      <w:start w:val="1"/>
      <w:numFmt w:val="lowerRoman"/>
      <w:lvlText w:val="%9."/>
      <w:lvlJc w:val="right"/>
      <w:pPr>
        <w:ind w:left="7402" w:firstLine="7222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