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BB4FF8B" w14:textId="77777777" w:rsidR="00A865C7" w:rsidRPr="006813C8" w:rsidRDefault="0081738B">
      <w:r w:rsidRPr="006813C8">
        <w:rPr>
          <w:b/>
        </w:rPr>
        <w:t>FORUM:</w:t>
      </w:r>
      <w:r w:rsidRPr="006813C8">
        <w:t xml:space="preserve"> General Assembly 3</w:t>
      </w:r>
    </w:p>
    <w:p w14:paraId="29BC49D8" w14:textId="77777777" w:rsidR="00A865C7" w:rsidRPr="006813C8" w:rsidRDefault="0081738B">
      <w:r w:rsidRPr="006813C8">
        <w:rPr>
          <w:b/>
        </w:rPr>
        <w:t>QUESTION OF:</w:t>
      </w:r>
      <w:r w:rsidRPr="006813C8">
        <w:t xml:space="preserve"> </w:t>
      </w:r>
      <w:r w:rsidRPr="006813C8">
        <w:rPr>
          <w:rFonts w:eastAsia="Times New Roman" w:cs="Times New Roman"/>
        </w:rPr>
        <w:t>The question of religious freedom versus freedom of speech</w:t>
      </w:r>
    </w:p>
    <w:p w14:paraId="3769AED9" w14:textId="77777777" w:rsidR="00A865C7" w:rsidRPr="006813C8" w:rsidRDefault="0081738B">
      <w:r w:rsidRPr="006813C8">
        <w:rPr>
          <w:b/>
        </w:rPr>
        <w:t>SUBMITTED BY:</w:t>
      </w:r>
      <w:r w:rsidRPr="006813C8">
        <w:t xml:space="preserve"> </w:t>
      </w:r>
      <w:r w:rsidRPr="006813C8">
        <w:rPr>
          <w:rFonts w:eastAsia="Times New Roman" w:cs="Times New Roman"/>
        </w:rPr>
        <w:t>The People's Republic of China</w:t>
      </w:r>
    </w:p>
    <w:p w14:paraId="0E78AE02" w14:textId="50A0E18D" w:rsidR="00A865C7" w:rsidRPr="006813C8" w:rsidRDefault="0081738B">
      <w:r w:rsidRPr="006813C8">
        <w:rPr>
          <w:b/>
        </w:rPr>
        <w:t xml:space="preserve">CO-SUBMITTED BY: </w:t>
      </w:r>
      <w:r w:rsidRPr="006813C8">
        <w:rPr>
          <w:szCs w:val="20"/>
        </w:rPr>
        <w:t>Syrian Arab Rep, Somalia, Jordan, Palestinian National Authority, Israel, Republic of Korea (South), Egypt, Sudan, Algeria</w:t>
      </w:r>
    </w:p>
    <w:p w14:paraId="46B82F02" w14:textId="77777777" w:rsidR="00A865C7" w:rsidRPr="006813C8" w:rsidRDefault="0081738B">
      <w:r w:rsidRPr="006813C8">
        <w:t xml:space="preserve"> </w:t>
      </w:r>
    </w:p>
    <w:p w14:paraId="22F046FB" w14:textId="7638C703" w:rsidR="00A865C7" w:rsidRPr="006813C8" w:rsidRDefault="009340EA">
      <w:r w:rsidRPr="006813C8">
        <w:t>GENERAL ASSEMBLY 3,</w:t>
      </w:r>
    </w:p>
    <w:p w14:paraId="76DFCA32" w14:textId="77777777" w:rsidR="00A865C7" w:rsidRPr="006813C8" w:rsidRDefault="0081738B">
      <w:r w:rsidRPr="006813C8">
        <w:rPr>
          <w:u w:val="single"/>
        </w:rPr>
        <w:t xml:space="preserve"> </w:t>
      </w:r>
    </w:p>
    <w:p w14:paraId="025CD727" w14:textId="77777777" w:rsidR="00A865C7" w:rsidRPr="006813C8" w:rsidRDefault="0081738B">
      <w:r w:rsidRPr="006813C8">
        <w:rPr>
          <w:rFonts w:eastAsia="Times New Roman" w:cs="Times New Roman"/>
          <w:i/>
        </w:rPr>
        <w:t>Recognizes</w:t>
      </w:r>
      <w:r w:rsidRPr="006813C8">
        <w:rPr>
          <w:rFonts w:eastAsia="Times New Roman" w:cs="Times New Roman"/>
        </w:rPr>
        <w:t xml:space="preserve"> that everyone has the right to freedom of opinion and expression,</w:t>
      </w:r>
    </w:p>
    <w:p w14:paraId="3EB6B7BA" w14:textId="77777777" w:rsidR="00A865C7" w:rsidRPr="006813C8" w:rsidRDefault="0081738B">
      <w:r w:rsidRPr="006813C8">
        <w:rPr>
          <w:rFonts w:eastAsia="Times New Roman" w:cs="Times New Roman"/>
        </w:rPr>
        <w:t xml:space="preserve"> </w:t>
      </w:r>
    </w:p>
    <w:p w14:paraId="02B33C22" w14:textId="77777777" w:rsidR="00A865C7" w:rsidRPr="006813C8" w:rsidRDefault="0081738B">
      <w:r w:rsidRPr="006813C8">
        <w:rPr>
          <w:rFonts w:eastAsia="Times New Roman" w:cs="Times New Roman"/>
          <w:i/>
        </w:rPr>
        <w:t>Fully alarmed</w:t>
      </w:r>
      <w:r w:rsidRPr="006813C8">
        <w:rPr>
          <w:rFonts w:eastAsia="Times New Roman" w:cs="Times New Roman"/>
        </w:rPr>
        <w:t xml:space="preserve"> that some insults concerning religion are not taken care of seriously,</w:t>
      </w:r>
    </w:p>
    <w:p w14:paraId="31169B80" w14:textId="77777777" w:rsidR="00A865C7" w:rsidRPr="006813C8" w:rsidRDefault="0081738B">
      <w:r w:rsidRPr="006813C8">
        <w:rPr>
          <w:rFonts w:eastAsia="Times New Roman" w:cs="Times New Roman"/>
        </w:rPr>
        <w:t xml:space="preserve"> </w:t>
      </w:r>
    </w:p>
    <w:p w14:paraId="4B584B5A" w14:textId="77777777" w:rsidR="00A865C7" w:rsidRPr="006813C8" w:rsidRDefault="0081738B">
      <w:r w:rsidRPr="006813C8">
        <w:rPr>
          <w:rFonts w:eastAsia="Times New Roman" w:cs="Times New Roman"/>
          <w:i/>
        </w:rPr>
        <w:t>Congratulating</w:t>
      </w:r>
      <w:r w:rsidRPr="006813C8">
        <w:rPr>
          <w:rFonts w:eastAsia="Times New Roman" w:cs="Times New Roman"/>
        </w:rPr>
        <w:t xml:space="preserve"> that there is recognition on the issue of religious freedom and freedom of speech,</w:t>
      </w:r>
    </w:p>
    <w:p w14:paraId="154FA1FA" w14:textId="77777777" w:rsidR="00A865C7" w:rsidRPr="006813C8" w:rsidRDefault="0081738B">
      <w:r w:rsidRPr="006813C8">
        <w:rPr>
          <w:rFonts w:eastAsia="Times New Roman" w:cs="Times New Roman"/>
        </w:rPr>
        <w:t xml:space="preserve"> </w:t>
      </w:r>
    </w:p>
    <w:p w14:paraId="2B05A4FA" w14:textId="77777777" w:rsidR="00A865C7" w:rsidRPr="006813C8" w:rsidRDefault="0081738B">
      <w:r w:rsidRPr="006813C8">
        <w:rPr>
          <w:rFonts w:eastAsia="Times New Roman" w:cs="Times New Roman"/>
          <w:i/>
        </w:rPr>
        <w:t xml:space="preserve">Recalling </w:t>
      </w:r>
      <w:r w:rsidRPr="006813C8">
        <w:rPr>
          <w:rFonts w:eastAsia="Times New Roman" w:cs="Times New Roman"/>
        </w:rPr>
        <w:t>previous resolution 66/167 combating intolerance, negative stereotyping, stigmatization, discrimination, incitement to violence and violence against personas based on religion or belief, and The Universal Declaration of Human Rights,</w:t>
      </w:r>
    </w:p>
    <w:p w14:paraId="1296C44B" w14:textId="77777777" w:rsidR="00A865C7" w:rsidRPr="006813C8" w:rsidRDefault="00A865C7"/>
    <w:p w14:paraId="3CF530F0" w14:textId="22A92AB9" w:rsidR="00A865C7" w:rsidRPr="006813C8" w:rsidRDefault="009340EA">
      <w:r w:rsidRPr="006813C8">
        <w:rPr>
          <w:rFonts w:eastAsia="Times New Roman" w:cs="Times New Roman"/>
          <w:i/>
        </w:rPr>
        <w:t>Recogniz</w:t>
      </w:r>
      <w:r w:rsidR="0081738B" w:rsidRPr="006813C8">
        <w:rPr>
          <w:rFonts w:eastAsia="Times New Roman" w:cs="Times New Roman"/>
          <w:i/>
        </w:rPr>
        <w:t xml:space="preserve">ing </w:t>
      </w:r>
      <w:r w:rsidR="0081738B" w:rsidRPr="006813C8">
        <w:rPr>
          <w:rFonts w:eastAsia="Times New Roman" w:cs="Times New Roman"/>
        </w:rPr>
        <w:t>that freedom of religion and speech is necessary to pursue happiness in life, and it being stated in article 2 in The Universal Declaration of Human Rights,</w:t>
      </w:r>
    </w:p>
    <w:p w14:paraId="256329CD" w14:textId="77777777" w:rsidR="00A865C7" w:rsidRPr="006813C8" w:rsidRDefault="00A865C7"/>
    <w:p w14:paraId="6847634E" w14:textId="4ED8B713" w:rsidR="00A865C7" w:rsidRPr="006813C8" w:rsidRDefault="0081738B">
      <w:r w:rsidRPr="006813C8">
        <w:rPr>
          <w:rFonts w:eastAsia="Times New Roman" w:cs="Times New Roman"/>
          <w:i/>
        </w:rPr>
        <w:t xml:space="preserve">Acknowledging </w:t>
      </w:r>
      <w:r w:rsidRPr="006813C8">
        <w:rPr>
          <w:rFonts w:eastAsia="Times New Roman" w:cs="Times New Roman"/>
        </w:rPr>
        <w:t>that freedom of speech and religion lead to a better relationship between different states, citizens, religious groups and ethnicities</w:t>
      </w:r>
      <w:r w:rsidR="009340EA" w:rsidRPr="006813C8">
        <w:rPr>
          <w:rFonts w:eastAsia="Times New Roman" w:cs="Times New Roman"/>
        </w:rPr>
        <w:t>,</w:t>
      </w:r>
      <w:r w:rsidRPr="006813C8">
        <w:rPr>
          <w:rFonts w:eastAsia="Times New Roman" w:cs="Times New Roman"/>
        </w:rPr>
        <w:t xml:space="preserve"> which can only be achieved with a better understanding of each other’s opinions and choices.</w:t>
      </w:r>
    </w:p>
    <w:p w14:paraId="15B98C44" w14:textId="77777777" w:rsidR="00A865C7" w:rsidRPr="006813C8" w:rsidRDefault="0081738B">
      <w:r w:rsidRPr="006813C8">
        <w:t xml:space="preserve"> </w:t>
      </w:r>
    </w:p>
    <w:p w14:paraId="0A46D9E2" w14:textId="77777777" w:rsidR="00A865C7" w:rsidRPr="006813C8" w:rsidRDefault="0081738B" w:rsidP="009340EA">
      <w:r w:rsidRPr="006813C8">
        <w:t>1.</w:t>
      </w:r>
      <w:r w:rsidRPr="006813C8">
        <w:rPr>
          <w:rFonts w:eastAsia="Times New Roman" w:cs="Times New Roman"/>
          <w:sz w:val="14"/>
          <w:szCs w:val="14"/>
        </w:rPr>
        <w:t xml:space="preserve">     </w:t>
      </w:r>
      <w:r w:rsidRPr="006813C8">
        <w:rPr>
          <w:u w:val="single"/>
        </w:rPr>
        <w:t>Recommends</w:t>
      </w:r>
      <w:r w:rsidRPr="006813C8">
        <w:t xml:space="preserve"> governments to monitor what is published in the newspapers;</w:t>
      </w:r>
    </w:p>
    <w:p w14:paraId="5B216A06" w14:textId="77777777" w:rsidR="00A865C7" w:rsidRPr="006813C8" w:rsidRDefault="0081738B">
      <w:pPr>
        <w:ind w:left="360"/>
      </w:pPr>
      <w:r w:rsidRPr="006813C8">
        <w:t xml:space="preserve"> </w:t>
      </w:r>
    </w:p>
    <w:p w14:paraId="2BED477D" w14:textId="77777777" w:rsidR="00A865C7" w:rsidRPr="006813C8" w:rsidRDefault="0081738B" w:rsidP="009340EA">
      <w:r w:rsidRPr="006813C8">
        <w:t>2.</w:t>
      </w:r>
      <w:r w:rsidRPr="006813C8">
        <w:rPr>
          <w:rFonts w:eastAsia="Times New Roman" w:cs="Times New Roman"/>
          <w:sz w:val="14"/>
          <w:szCs w:val="14"/>
        </w:rPr>
        <w:t xml:space="preserve">     </w:t>
      </w:r>
      <w:r w:rsidRPr="006813C8">
        <w:rPr>
          <w:u w:val="single"/>
        </w:rPr>
        <w:t xml:space="preserve">Urges </w:t>
      </w:r>
      <w:r w:rsidRPr="006813C8">
        <w:t>for religions to be respected and made aware of by, but not limited to:</w:t>
      </w:r>
    </w:p>
    <w:p w14:paraId="48DC620C" w14:textId="77777777" w:rsidR="00A865C7" w:rsidRPr="006813C8" w:rsidRDefault="0081738B" w:rsidP="009340EA">
      <w:pPr>
        <w:ind w:left="1080" w:hanging="360"/>
      </w:pPr>
      <w:r w:rsidRPr="006813C8">
        <w:t>a)</w:t>
      </w:r>
      <w:r w:rsidRPr="006813C8">
        <w:rPr>
          <w:rFonts w:eastAsia="Times New Roman" w:cs="Times New Roman"/>
          <w:sz w:val="14"/>
          <w:szCs w:val="14"/>
        </w:rPr>
        <w:t xml:space="preserve">    </w:t>
      </w:r>
      <w:r w:rsidRPr="006813C8">
        <w:t>Teaching in schools with the following conditions:</w:t>
      </w:r>
    </w:p>
    <w:p w14:paraId="49AA45D1" w14:textId="4A8A28F2" w:rsidR="00A865C7" w:rsidRPr="006813C8" w:rsidRDefault="0081738B" w:rsidP="009340EA">
      <w:pPr>
        <w:pStyle w:val="ListParagraph"/>
        <w:numPr>
          <w:ilvl w:val="0"/>
          <w:numId w:val="8"/>
        </w:numPr>
      </w:pPr>
      <w:proofErr w:type="gramStart"/>
      <w:r w:rsidRPr="006813C8">
        <w:t>one</w:t>
      </w:r>
      <w:proofErr w:type="gramEnd"/>
      <w:r w:rsidRPr="006813C8">
        <w:t xml:space="preserve"> hour every two weeks spent in education;</w:t>
      </w:r>
    </w:p>
    <w:p w14:paraId="24454C80" w14:textId="4416BD29" w:rsidR="00A865C7" w:rsidRPr="006813C8" w:rsidRDefault="0081738B" w:rsidP="009340EA">
      <w:pPr>
        <w:pStyle w:val="ListParagraph"/>
        <w:numPr>
          <w:ilvl w:val="0"/>
          <w:numId w:val="8"/>
        </w:numPr>
      </w:pPr>
      <w:proofErr w:type="gramStart"/>
      <w:r w:rsidRPr="006813C8">
        <w:t>from</w:t>
      </w:r>
      <w:proofErr w:type="gramEnd"/>
      <w:r w:rsidRPr="006813C8">
        <w:t xml:space="preserve"> primary school to middle school, giving the possibility to choose between taking the course and not taking it in high school,</w:t>
      </w:r>
    </w:p>
    <w:p w14:paraId="3F3008D0" w14:textId="28DD285F" w:rsidR="00A865C7" w:rsidRPr="006813C8" w:rsidRDefault="009340EA" w:rsidP="009340EA">
      <w:pPr>
        <w:pStyle w:val="ListParagraph"/>
        <w:numPr>
          <w:ilvl w:val="0"/>
          <w:numId w:val="8"/>
        </w:numPr>
      </w:pPr>
      <w:proofErr w:type="gramStart"/>
      <w:r w:rsidRPr="006813C8">
        <w:t>teaching</w:t>
      </w:r>
      <w:proofErr w:type="gramEnd"/>
      <w:r w:rsidRPr="006813C8">
        <w:t xml:space="preserve"> about d</w:t>
      </w:r>
      <w:r w:rsidR="0081738B" w:rsidRPr="006813C8">
        <w:t>ifferent religions all around the world,</w:t>
      </w:r>
      <w:r w:rsidRPr="006813C8">
        <w:t xml:space="preserve"> the religions </w:t>
      </w:r>
      <w:proofErr w:type="spellStart"/>
      <w:r w:rsidRPr="006813C8">
        <w:t>practis</w:t>
      </w:r>
      <w:r w:rsidR="0081738B" w:rsidRPr="006813C8">
        <w:t>ed</w:t>
      </w:r>
      <w:proofErr w:type="spellEnd"/>
      <w:r w:rsidR="0081738B" w:rsidRPr="006813C8">
        <w:t xml:space="preserve"> in the country,</w:t>
      </w:r>
      <w:r w:rsidRPr="006813C8">
        <w:t xml:space="preserve"> respecting minorities and r</w:t>
      </w:r>
      <w:r w:rsidR="0081738B" w:rsidRPr="006813C8">
        <w:t>espect for all religions,</w:t>
      </w:r>
    </w:p>
    <w:p w14:paraId="30CED7D3" w14:textId="37664EC7" w:rsidR="00A865C7" w:rsidRPr="006813C8" w:rsidRDefault="0081738B" w:rsidP="009340EA">
      <w:pPr>
        <w:ind w:left="1080" w:hanging="360"/>
      </w:pPr>
      <w:r w:rsidRPr="006813C8">
        <w:t>b)</w:t>
      </w:r>
      <w:r w:rsidR="009340EA" w:rsidRPr="006813C8">
        <w:rPr>
          <w:rFonts w:eastAsia="Times New Roman" w:cs="Times New Roman"/>
          <w:sz w:val="14"/>
          <w:szCs w:val="14"/>
        </w:rPr>
        <w:t xml:space="preserve"> </w:t>
      </w:r>
      <w:r w:rsidRPr="006813C8">
        <w:t>TV shows</w:t>
      </w:r>
      <w:r w:rsidR="009340EA" w:rsidRPr="006813C8">
        <w:t xml:space="preserve"> representing all religions</w:t>
      </w:r>
      <w:r w:rsidRPr="006813C8">
        <w:t>,</w:t>
      </w:r>
    </w:p>
    <w:p w14:paraId="0A3A7F57" w14:textId="2515C463" w:rsidR="00A865C7" w:rsidRPr="006813C8" w:rsidRDefault="0081738B" w:rsidP="009340EA">
      <w:pPr>
        <w:ind w:left="1080" w:hanging="360"/>
      </w:pPr>
      <w:proofErr w:type="gramStart"/>
      <w:r w:rsidRPr="006813C8">
        <w:t>c)</w:t>
      </w:r>
      <w:r w:rsidR="009340EA" w:rsidRPr="006813C8">
        <w:rPr>
          <w:rFonts w:eastAsia="Times New Roman" w:cs="Times New Roman"/>
          <w:sz w:val="14"/>
          <w:szCs w:val="14"/>
        </w:rPr>
        <w:t xml:space="preserve">  </w:t>
      </w:r>
      <w:r w:rsidR="009340EA" w:rsidRPr="006813C8">
        <w:t>a</w:t>
      </w:r>
      <w:r w:rsidRPr="006813C8">
        <w:t>dvertisements</w:t>
      </w:r>
      <w:proofErr w:type="gramEnd"/>
      <w:r w:rsidRPr="006813C8">
        <w:t xml:space="preserve"> on the radio, TV, newspaper and billboard;</w:t>
      </w:r>
    </w:p>
    <w:p w14:paraId="0133DD3D" w14:textId="77777777" w:rsidR="00A865C7" w:rsidRPr="006813C8" w:rsidRDefault="0081738B">
      <w:r w:rsidRPr="006813C8">
        <w:t xml:space="preserve"> </w:t>
      </w:r>
    </w:p>
    <w:p w14:paraId="3DBB1C37" w14:textId="77777777" w:rsidR="00A865C7" w:rsidRPr="006813C8" w:rsidRDefault="0081738B" w:rsidP="009340EA">
      <w:r w:rsidRPr="006813C8">
        <w:t>3.</w:t>
      </w:r>
      <w:r w:rsidRPr="006813C8">
        <w:rPr>
          <w:rFonts w:eastAsia="Times New Roman" w:cs="Times New Roman"/>
          <w:sz w:val="14"/>
          <w:szCs w:val="14"/>
        </w:rPr>
        <w:t xml:space="preserve">     </w:t>
      </w:r>
      <w:r w:rsidRPr="006813C8">
        <w:rPr>
          <w:u w:val="single"/>
        </w:rPr>
        <w:t>Invites</w:t>
      </w:r>
      <w:r w:rsidRPr="006813C8">
        <w:t xml:space="preserve"> governments to control the freedom of speech by, but not limited to:</w:t>
      </w:r>
    </w:p>
    <w:p w14:paraId="4E364684" w14:textId="5C65B229" w:rsidR="00A865C7" w:rsidRPr="006813C8" w:rsidRDefault="009340EA" w:rsidP="009340EA">
      <w:pPr>
        <w:pStyle w:val="ListParagraph"/>
        <w:numPr>
          <w:ilvl w:val="0"/>
          <w:numId w:val="3"/>
        </w:numPr>
      </w:pPr>
      <w:proofErr w:type="gramStart"/>
      <w:r w:rsidRPr="006813C8">
        <w:t>e</w:t>
      </w:r>
      <w:r w:rsidR="0081738B" w:rsidRPr="006813C8">
        <w:t>nsuring</w:t>
      </w:r>
      <w:proofErr w:type="gramEnd"/>
      <w:r w:rsidR="0081738B" w:rsidRPr="006813C8">
        <w:t xml:space="preserve"> that what is published in newspapers, books or advertisements is regulated</w:t>
      </w:r>
    </w:p>
    <w:p w14:paraId="133C27C6" w14:textId="61D61363" w:rsidR="00A865C7" w:rsidRPr="006813C8" w:rsidRDefault="009340EA" w:rsidP="009340EA">
      <w:pPr>
        <w:pStyle w:val="ListParagraph"/>
        <w:numPr>
          <w:ilvl w:val="0"/>
          <w:numId w:val="3"/>
        </w:numPr>
      </w:pPr>
      <w:proofErr w:type="gramStart"/>
      <w:r w:rsidRPr="006813C8">
        <w:t>m</w:t>
      </w:r>
      <w:r w:rsidR="0081738B" w:rsidRPr="006813C8">
        <w:t>aking</w:t>
      </w:r>
      <w:proofErr w:type="gramEnd"/>
      <w:r w:rsidR="0081738B" w:rsidRPr="006813C8">
        <w:t xml:space="preserve"> sure that the access to the internet is limited</w:t>
      </w:r>
    </w:p>
    <w:p w14:paraId="05CE870A" w14:textId="47EBA106" w:rsidR="00A865C7" w:rsidRPr="006813C8" w:rsidRDefault="009340EA" w:rsidP="009340EA">
      <w:pPr>
        <w:pStyle w:val="ListParagraph"/>
        <w:numPr>
          <w:ilvl w:val="0"/>
          <w:numId w:val="3"/>
        </w:numPr>
      </w:pPr>
      <w:proofErr w:type="gramStart"/>
      <w:r w:rsidRPr="006813C8">
        <w:t>requests</w:t>
      </w:r>
      <w:proofErr w:type="gramEnd"/>
      <w:r w:rsidR="0081738B" w:rsidRPr="006813C8">
        <w:t xml:space="preserve"> that when one disrespects and confronts the government and\or religion they are punished by but not limited to:</w:t>
      </w:r>
    </w:p>
    <w:p w14:paraId="5F1F2F45" w14:textId="1D94DE16" w:rsidR="00A865C7" w:rsidRPr="006813C8" w:rsidRDefault="009340EA" w:rsidP="009340EA">
      <w:pPr>
        <w:pStyle w:val="ListParagraph"/>
        <w:numPr>
          <w:ilvl w:val="1"/>
          <w:numId w:val="10"/>
        </w:numPr>
      </w:pPr>
      <w:proofErr w:type="gramStart"/>
      <w:r w:rsidRPr="006813C8">
        <w:t>g</w:t>
      </w:r>
      <w:r w:rsidR="0081738B" w:rsidRPr="006813C8">
        <w:t>iving</w:t>
      </w:r>
      <w:proofErr w:type="gramEnd"/>
      <w:r w:rsidR="0081738B" w:rsidRPr="006813C8">
        <w:t xml:space="preserve"> them community </w:t>
      </w:r>
      <w:r w:rsidRPr="006813C8">
        <w:t>service</w:t>
      </w:r>
    </w:p>
    <w:p w14:paraId="4A656373" w14:textId="02E59349" w:rsidR="00A865C7" w:rsidRPr="006813C8" w:rsidRDefault="009340EA" w:rsidP="009340EA">
      <w:pPr>
        <w:pStyle w:val="ListParagraph"/>
        <w:numPr>
          <w:ilvl w:val="1"/>
          <w:numId w:val="10"/>
        </w:numPr>
      </w:pPr>
      <w:proofErr w:type="gramStart"/>
      <w:r w:rsidRPr="006813C8">
        <w:lastRenderedPageBreak/>
        <w:t>firing</w:t>
      </w:r>
      <w:proofErr w:type="gramEnd"/>
      <w:r w:rsidRPr="006813C8">
        <w:t xml:space="preserve"> them from their job</w:t>
      </w:r>
    </w:p>
    <w:p w14:paraId="2EA51682" w14:textId="38753100" w:rsidR="00A865C7" w:rsidRPr="006813C8" w:rsidRDefault="009340EA" w:rsidP="009340EA">
      <w:pPr>
        <w:pStyle w:val="ListParagraph"/>
        <w:numPr>
          <w:ilvl w:val="1"/>
          <w:numId w:val="10"/>
        </w:numPr>
      </w:pPr>
      <w:proofErr w:type="gramStart"/>
      <w:r w:rsidRPr="006813C8">
        <w:t>lowering</w:t>
      </w:r>
      <w:proofErr w:type="gramEnd"/>
      <w:r w:rsidRPr="006813C8">
        <w:t xml:space="preserve"> their wage</w:t>
      </w:r>
    </w:p>
    <w:p w14:paraId="0E5D4A01" w14:textId="67F05138" w:rsidR="00A865C7" w:rsidRPr="006813C8" w:rsidRDefault="009340EA" w:rsidP="009340EA">
      <w:pPr>
        <w:pStyle w:val="ListParagraph"/>
        <w:numPr>
          <w:ilvl w:val="1"/>
          <w:numId w:val="10"/>
        </w:numPr>
      </w:pPr>
      <w:proofErr w:type="gramStart"/>
      <w:r w:rsidRPr="006813C8">
        <w:t>g</w:t>
      </w:r>
      <w:r w:rsidR="0081738B" w:rsidRPr="006813C8">
        <w:t>iving</w:t>
      </w:r>
      <w:proofErr w:type="gramEnd"/>
      <w:r w:rsidR="0081738B" w:rsidRPr="006813C8">
        <w:t xml:space="preserve"> them jail time;</w:t>
      </w:r>
    </w:p>
    <w:p w14:paraId="2BECB47F" w14:textId="77777777" w:rsidR="00A865C7" w:rsidRPr="006813C8" w:rsidRDefault="00A865C7">
      <w:pPr>
        <w:ind w:left="1440" w:hanging="720"/>
      </w:pPr>
    </w:p>
    <w:p w14:paraId="32D54574" w14:textId="77777777" w:rsidR="00A865C7" w:rsidRPr="006813C8" w:rsidRDefault="0081738B">
      <w:r w:rsidRPr="006813C8">
        <w:t xml:space="preserve"> </w:t>
      </w:r>
    </w:p>
    <w:p w14:paraId="3AD63A66" w14:textId="77777777" w:rsidR="00A865C7" w:rsidRPr="006813C8" w:rsidRDefault="0081738B" w:rsidP="006813C8">
      <w:r w:rsidRPr="006813C8">
        <w:t>4.</w:t>
      </w:r>
      <w:r w:rsidRPr="006813C8">
        <w:rPr>
          <w:rFonts w:eastAsia="Times New Roman" w:cs="Times New Roman"/>
          <w:sz w:val="14"/>
          <w:szCs w:val="14"/>
        </w:rPr>
        <w:t xml:space="preserve">     </w:t>
      </w:r>
      <w:r w:rsidRPr="006813C8">
        <w:rPr>
          <w:u w:val="single"/>
        </w:rPr>
        <w:t xml:space="preserve">Suggests </w:t>
      </w:r>
      <w:r w:rsidRPr="006813C8">
        <w:t>all member states that have not already done so to introduce legislation guaranteeing the rights of members of all communities to manifest the religious beliefs as long as this does not contravene with public safety, order, health, affairs and the fundamental freedoms and rights of others;</w:t>
      </w:r>
    </w:p>
    <w:p w14:paraId="478B2AEE" w14:textId="77777777" w:rsidR="00A865C7" w:rsidRPr="006813C8" w:rsidRDefault="0081738B">
      <w:pPr>
        <w:ind w:left="360"/>
      </w:pPr>
      <w:r w:rsidRPr="006813C8">
        <w:t xml:space="preserve"> </w:t>
      </w:r>
    </w:p>
    <w:p w14:paraId="40FAB810" w14:textId="77777777" w:rsidR="00A865C7" w:rsidRPr="006813C8" w:rsidRDefault="0081738B" w:rsidP="006813C8">
      <w:r w:rsidRPr="006813C8">
        <w:t>5.</w:t>
      </w:r>
      <w:r w:rsidRPr="006813C8">
        <w:rPr>
          <w:rFonts w:eastAsia="Times New Roman" w:cs="Times New Roman"/>
          <w:sz w:val="14"/>
          <w:szCs w:val="14"/>
        </w:rPr>
        <w:t xml:space="preserve">     </w:t>
      </w:r>
      <w:r w:rsidRPr="006813C8">
        <w:rPr>
          <w:u w:val="single"/>
        </w:rPr>
        <w:t>Calls upon</w:t>
      </w:r>
      <w:r w:rsidRPr="006813C8">
        <w:t xml:space="preserve"> nations to control closely the freedom of speech and religious freedom in order to avoid civil wars, revolts, government coups due to an unauthorized event and or text that would go against the government and its beliefs, through means including, but not limited to:</w:t>
      </w:r>
    </w:p>
    <w:p w14:paraId="6D742237" w14:textId="574D6ECF" w:rsidR="00A865C7" w:rsidRPr="006813C8" w:rsidRDefault="006813C8">
      <w:pPr>
        <w:numPr>
          <w:ilvl w:val="0"/>
          <w:numId w:val="1"/>
        </w:numPr>
        <w:ind w:hanging="360"/>
        <w:contextualSpacing/>
      </w:pPr>
      <w:proofErr w:type="gramStart"/>
      <w:r w:rsidRPr="006813C8">
        <w:t>r</w:t>
      </w:r>
      <w:r w:rsidR="0081738B" w:rsidRPr="006813C8">
        <w:t>emov</w:t>
      </w:r>
      <w:r w:rsidRPr="006813C8">
        <w:t>al</w:t>
      </w:r>
      <w:proofErr w:type="gramEnd"/>
      <w:r w:rsidRPr="006813C8">
        <w:t xml:space="preserve"> of inappropriate information</w:t>
      </w:r>
    </w:p>
    <w:p w14:paraId="1B51811C" w14:textId="0AE90CB0" w:rsidR="00A865C7" w:rsidRPr="006813C8" w:rsidRDefault="006813C8">
      <w:pPr>
        <w:numPr>
          <w:ilvl w:val="0"/>
          <w:numId w:val="1"/>
        </w:numPr>
        <w:ind w:hanging="360"/>
        <w:contextualSpacing/>
      </w:pPr>
      <w:proofErr w:type="gramStart"/>
      <w:r w:rsidRPr="006813C8">
        <w:t>b</w:t>
      </w:r>
      <w:r w:rsidR="0081738B" w:rsidRPr="006813C8">
        <w:t>anning</w:t>
      </w:r>
      <w:proofErr w:type="gramEnd"/>
      <w:r w:rsidR="0081738B" w:rsidRPr="006813C8">
        <w:t xml:space="preserve"> sites that have the potential of negatively influencing the public;</w:t>
      </w:r>
    </w:p>
    <w:p w14:paraId="20D2BCA8" w14:textId="77777777" w:rsidR="00A865C7" w:rsidRPr="006813C8" w:rsidRDefault="00A865C7"/>
    <w:p w14:paraId="4F9C3652" w14:textId="77777777" w:rsidR="00A865C7" w:rsidRPr="006813C8" w:rsidRDefault="0081738B">
      <w:r w:rsidRPr="006813C8">
        <w:t xml:space="preserve">6. </w:t>
      </w:r>
      <w:r w:rsidRPr="006813C8">
        <w:rPr>
          <w:u w:val="single"/>
        </w:rPr>
        <w:t xml:space="preserve">Encourages </w:t>
      </w:r>
      <w:r w:rsidRPr="006813C8">
        <w:t>nations to exercise their military power to defend religious minorities that are under extreme physical threat, in order to avoid and prevent conflict ra</w:t>
      </w:r>
      <w:bookmarkStart w:id="0" w:name="_GoBack"/>
      <w:bookmarkEnd w:id="0"/>
      <w:r w:rsidRPr="006813C8">
        <w:t>ther than incite it.</w:t>
      </w:r>
    </w:p>
    <w:sectPr w:rsidR="00A865C7" w:rsidRPr="006813C8">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00000003" w:usb1="00000000" w:usb2="00000000" w:usb3="00000000" w:csb0="00000001" w:csb1="00000000"/>
  </w:font>
  <w:font w:name="Yu Gothic Light">
    <w:panose1 w:val="00000000000000000000"/>
    <w:charset w:val="00"/>
    <w:family w:val="roman"/>
    <w:notTrueType/>
    <w:pitch w:val="default"/>
  </w:font>
  <w:font w:name="Calibri Light">
    <w:panose1 w:val="020F0302020204030204"/>
    <w:charset w:val="00"/>
    <w:family w:val="auto"/>
    <w:pitch w:val="variable"/>
    <w:sig w:usb0="A00002EF" w:usb1="4000207B" w:usb2="00000000" w:usb3="00000000" w:csb0="0000009F" w:csb1="00000000"/>
  </w:font>
  <w:font w:name="Yu Mincho">
    <w:panose1 w:val="00000000000000000000"/>
    <w:charset w:val="00"/>
    <w:family w:val="roman"/>
    <w:notTrueType/>
    <w:pitch w:val="default"/>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5476A"/>
    <w:multiLevelType w:val="hybridMultilevel"/>
    <w:tmpl w:val="D94A9606"/>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DE0F52"/>
    <w:multiLevelType w:val="multilevel"/>
    <w:tmpl w:val="FCEED96A"/>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2">
    <w:nsid w:val="193B11E6"/>
    <w:multiLevelType w:val="multilevel"/>
    <w:tmpl w:val="C7EC2988"/>
    <w:lvl w:ilvl="0">
      <w:start w:val="1"/>
      <w:numFmt w:val="decimal"/>
      <w:lvlText w:val="%1)"/>
      <w:lvlJc w:val="left"/>
      <w:pPr>
        <w:ind w:left="1440" w:firstLine="360"/>
      </w:pPr>
      <w:rPr>
        <w:u w:val="none"/>
      </w:rPr>
    </w:lvl>
    <w:lvl w:ilvl="1">
      <w:start w:val="1"/>
      <w:numFmt w:val="lowerLetter"/>
      <w:lvlText w:val="%2)"/>
      <w:lvlJc w:val="left"/>
      <w:pPr>
        <w:ind w:left="2160" w:firstLine="1080"/>
      </w:pPr>
      <w:rPr>
        <w:u w:val="none"/>
      </w:rPr>
    </w:lvl>
    <w:lvl w:ilvl="2">
      <w:start w:val="1"/>
      <w:numFmt w:val="lowerRoman"/>
      <w:lvlText w:val="%3)"/>
      <w:lvlJc w:val="right"/>
      <w:pPr>
        <w:ind w:left="2880" w:firstLine="1800"/>
      </w:pPr>
      <w:rPr>
        <w:u w:val="none"/>
      </w:rPr>
    </w:lvl>
    <w:lvl w:ilvl="3">
      <w:start w:val="1"/>
      <w:numFmt w:val="decimal"/>
      <w:lvlText w:val="(%4)"/>
      <w:lvlJc w:val="left"/>
      <w:pPr>
        <w:ind w:left="3600" w:firstLine="2520"/>
      </w:pPr>
      <w:rPr>
        <w:u w:val="none"/>
      </w:rPr>
    </w:lvl>
    <w:lvl w:ilvl="4">
      <w:start w:val="1"/>
      <w:numFmt w:val="lowerLetter"/>
      <w:lvlText w:val="(%5)"/>
      <w:lvlJc w:val="left"/>
      <w:pPr>
        <w:ind w:left="4320" w:firstLine="3240"/>
      </w:pPr>
      <w:rPr>
        <w:u w:val="none"/>
      </w:rPr>
    </w:lvl>
    <w:lvl w:ilvl="5">
      <w:start w:val="1"/>
      <w:numFmt w:val="lowerRoman"/>
      <w:lvlText w:val="(%6)"/>
      <w:lvlJc w:val="right"/>
      <w:pPr>
        <w:ind w:left="5040" w:firstLine="3960"/>
      </w:pPr>
      <w:rPr>
        <w:u w:val="none"/>
      </w:rPr>
    </w:lvl>
    <w:lvl w:ilvl="6">
      <w:start w:val="1"/>
      <w:numFmt w:val="decimal"/>
      <w:lvlText w:val="%7."/>
      <w:lvlJc w:val="left"/>
      <w:pPr>
        <w:ind w:left="5760" w:firstLine="4680"/>
      </w:pPr>
      <w:rPr>
        <w:u w:val="none"/>
      </w:rPr>
    </w:lvl>
    <w:lvl w:ilvl="7">
      <w:start w:val="1"/>
      <w:numFmt w:val="lowerLetter"/>
      <w:lvlText w:val="%8."/>
      <w:lvlJc w:val="left"/>
      <w:pPr>
        <w:ind w:left="6480" w:firstLine="5400"/>
      </w:pPr>
      <w:rPr>
        <w:u w:val="none"/>
      </w:rPr>
    </w:lvl>
    <w:lvl w:ilvl="8">
      <w:start w:val="1"/>
      <w:numFmt w:val="lowerRoman"/>
      <w:lvlText w:val="%9."/>
      <w:lvlJc w:val="right"/>
      <w:pPr>
        <w:ind w:left="7200" w:firstLine="6120"/>
      </w:pPr>
      <w:rPr>
        <w:u w:val="none"/>
      </w:rPr>
    </w:lvl>
  </w:abstractNum>
  <w:abstractNum w:abstractNumId="3">
    <w:nsid w:val="3151248C"/>
    <w:multiLevelType w:val="hybridMultilevel"/>
    <w:tmpl w:val="AAE2132A"/>
    <w:lvl w:ilvl="0" w:tplc="F2FC2C7A">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3AAD30C3"/>
    <w:multiLevelType w:val="hybridMultilevel"/>
    <w:tmpl w:val="B63C9406"/>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3DF23B81"/>
    <w:multiLevelType w:val="hybridMultilevel"/>
    <w:tmpl w:val="0DC463F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43A5597F"/>
    <w:multiLevelType w:val="hybridMultilevel"/>
    <w:tmpl w:val="4E847A76"/>
    <w:lvl w:ilvl="0" w:tplc="0409001B">
      <w:start w:val="1"/>
      <w:numFmt w:val="lowerRoman"/>
      <w:lvlText w:val="%1."/>
      <w:lvlJc w:val="right"/>
      <w:pPr>
        <w:ind w:left="720" w:hanging="360"/>
      </w:p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7032D4"/>
    <w:multiLevelType w:val="hybridMultilevel"/>
    <w:tmpl w:val="8B48D434"/>
    <w:lvl w:ilvl="0" w:tplc="29B0D35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6B141AF2"/>
    <w:multiLevelType w:val="hybridMultilevel"/>
    <w:tmpl w:val="CB96B902"/>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7F8861ED"/>
    <w:multiLevelType w:val="hybridMultilevel"/>
    <w:tmpl w:val="E62E2E62"/>
    <w:lvl w:ilvl="0" w:tplc="04090017">
      <w:start w:val="1"/>
      <w:numFmt w:val="lowerLetter"/>
      <w:lvlText w:val="%1)"/>
      <w:lvlJc w:val="left"/>
      <w:pPr>
        <w:ind w:left="1080" w:hanging="360"/>
      </w:pPr>
    </w:lvl>
    <w:lvl w:ilvl="1" w:tplc="B252811E">
      <w:start w:val="1"/>
      <w:numFmt w:val="lowerRoman"/>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
  </w:num>
  <w:num w:numId="3">
    <w:abstractNumId w:val="9"/>
  </w:num>
  <w:num w:numId="4">
    <w:abstractNumId w:val="7"/>
  </w:num>
  <w:num w:numId="5">
    <w:abstractNumId w:val="4"/>
  </w:num>
  <w:num w:numId="6">
    <w:abstractNumId w:val="8"/>
  </w:num>
  <w:num w:numId="7">
    <w:abstractNumId w:val="0"/>
  </w:num>
  <w:num w:numId="8">
    <w:abstractNumId w:val="5"/>
  </w:num>
  <w:num w:numId="9">
    <w:abstractNumId w:val="3"/>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defaultTabStop w:val="720"/>
  <w:characterSpacingControl w:val="doNotCompress"/>
  <w:compat>
    <w:compatSetting w:name="compatibilityMode" w:uri="http://schemas.microsoft.com/office/word" w:val="14"/>
  </w:compat>
  <w:rsids>
    <w:rsidRoot w:val="00A865C7"/>
    <w:rsid w:val="00315A4A"/>
    <w:rsid w:val="006813C8"/>
    <w:rsid w:val="0081738B"/>
    <w:rsid w:val="008C2525"/>
    <w:rsid w:val="009340EA"/>
    <w:rsid w:val="00A865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155A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ListParagraph">
    <w:name w:val="List Paragraph"/>
    <w:basedOn w:val="Normal"/>
    <w:uiPriority w:val="34"/>
    <w:qFormat/>
    <w:rsid w:val="009340EA"/>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ListParagraph">
    <w:name w:val="List Paragraph"/>
    <w:basedOn w:val="Normal"/>
    <w:uiPriority w:val="34"/>
    <w:qFormat/>
    <w:rsid w:val="009340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481</Words>
  <Characters>2747</Characters>
  <Application>Microsoft Macintosh Word</Application>
  <DocSecurity>0</DocSecurity>
  <Lines>22</Lines>
  <Paragraphs>6</Paragraphs>
  <ScaleCrop>false</ScaleCrop>
  <Company/>
  <LinksUpToDate>false</LinksUpToDate>
  <CharactersWithSpaces>3222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local</cp:lastModifiedBy>
  <cp:revision>2</cp:revision>
  <dcterms:created xsi:type="dcterms:W3CDTF">2016-11-05T08:59:00Z</dcterms:created>
  <dcterms:modified xsi:type="dcterms:W3CDTF">2016-11-05T08:59:00Z</dcterms:modified>
</cp:coreProperties>
</file>